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CB" w:rsidRPr="00165C9C" w:rsidRDefault="00F05BCB" w:rsidP="00165C9C">
      <w:pPr>
        <w:pStyle w:val="a3"/>
        <w:adjustRightInd w:val="0"/>
        <w:snapToGrid w:val="0"/>
        <w:spacing w:before="0" w:beforeAutospacing="0" w:after="0" w:afterAutospacing="0" w:line="360" w:lineRule="auto"/>
        <w:rPr>
          <w:rFonts w:ascii="仿宋" w:eastAsia="仿宋" w:hAnsi="仿宋" w:cs="仿宋"/>
          <w:sz w:val="30"/>
          <w:szCs w:val="30"/>
        </w:rPr>
      </w:pPr>
      <w:r w:rsidRPr="00165C9C">
        <w:rPr>
          <w:rFonts w:ascii="仿宋" w:eastAsia="仿宋" w:hAnsi="仿宋" w:cs="仿宋" w:hint="eastAsia"/>
          <w:sz w:val="30"/>
          <w:szCs w:val="30"/>
        </w:rPr>
        <w:t>附件2：</w:t>
      </w:r>
    </w:p>
    <w:p w:rsidR="00F05BCB" w:rsidRPr="00165C9C" w:rsidRDefault="004A6795" w:rsidP="00165C9C">
      <w:pPr>
        <w:pStyle w:val="a3"/>
        <w:tabs>
          <w:tab w:val="left" w:pos="142"/>
        </w:tabs>
        <w:adjustRightInd w:val="0"/>
        <w:snapToGrid w:val="0"/>
        <w:spacing w:before="0" w:beforeAutospacing="0" w:after="0" w:afterAutospacing="0" w:line="360" w:lineRule="auto"/>
        <w:ind w:leftChars="-67" w:left="-141" w:rightChars="445" w:right="934" w:firstLineChars="265" w:firstLine="851"/>
        <w:jc w:val="center"/>
        <w:rPr>
          <w:rStyle w:val="a4"/>
          <w:rFonts w:ascii="仿宋" w:eastAsia="仿宋" w:hAnsi="仿宋" w:cs="新宋体"/>
          <w:sz w:val="32"/>
          <w:szCs w:val="32"/>
        </w:rPr>
      </w:pPr>
      <w:r w:rsidRPr="00165C9C">
        <w:rPr>
          <w:rStyle w:val="a4"/>
          <w:rFonts w:ascii="仿宋" w:eastAsia="仿宋" w:hAnsi="仿宋" w:cs="新宋体" w:hint="eastAsia"/>
          <w:sz w:val="32"/>
          <w:szCs w:val="32"/>
        </w:rPr>
        <w:t>宁波大学昂热大学联合学院及服装与服饰设计</w:t>
      </w:r>
      <w:r w:rsidR="00165C9C">
        <w:rPr>
          <w:rStyle w:val="a4"/>
          <w:rFonts w:ascii="仿宋" w:eastAsia="仿宋" w:hAnsi="仿宋" w:cs="新宋体" w:hint="eastAsia"/>
          <w:sz w:val="32"/>
          <w:szCs w:val="32"/>
        </w:rPr>
        <w:t>（中外合作办学）</w:t>
      </w:r>
      <w:r w:rsidRPr="00165C9C">
        <w:rPr>
          <w:rStyle w:val="a4"/>
          <w:rFonts w:ascii="仿宋" w:eastAsia="仿宋" w:hAnsi="仿宋" w:cs="新宋体" w:hint="eastAsia"/>
          <w:sz w:val="32"/>
          <w:szCs w:val="32"/>
        </w:rPr>
        <w:t>（中法合作</w:t>
      </w:r>
      <w:r w:rsidR="00F05BCB" w:rsidRPr="00165C9C">
        <w:rPr>
          <w:rStyle w:val="a4"/>
          <w:rFonts w:ascii="仿宋" w:eastAsia="仿宋" w:hAnsi="仿宋" w:cs="新宋体" w:hint="eastAsia"/>
          <w:sz w:val="32"/>
          <w:szCs w:val="32"/>
        </w:rPr>
        <w:t>）专业介绍</w:t>
      </w:r>
      <w:bookmarkStart w:id="0" w:name="_GoBack"/>
      <w:bookmarkEnd w:id="0"/>
    </w:p>
    <w:p w:rsidR="00F05BCB" w:rsidRPr="00165C9C" w:rsidRDefault="00F05BCB" w:rsidP="00165C9C">
      <w:pPr>
        <w:pStyle w:val="a3"/>
        <w:adjustRightInd w:val="0"/>
        <w:snapToGrid w:val="0"/>
        <w:spacing w:before="0" w:beforeAutospacing="0" w:after="0" w:afterAutospacing="0" w:line="360" w:lineRule="auto"/>
        <w:ind w:firstLineChars="200" w:firstLine="600"/>
        <w:rPr>
          <w:rStyle w:val="a4"/>
          <w:rFonts w:ascii="仿宋" w:eastAsia="仿宋" w:hAnsi="仿宋" w:cs="黑体"/>
          <w:b w:val="0"/>
          <w:bCs w:val="0"/>
          <w:sz w:val="30"/>
          <w:szCs w:val="30"/>
        </w:rPr>
      </w:pPr>
    </w:p>
    <w:p w:rsidR="00F05BCB" w:rsidRPr="00165C9C" w:rsidRDefault="00F05BCB" w:rsidP="00165C9C">
      <w:pPr>
        <w:pStyle w:val="a3"/>
        <w:widowControl w:val="0"/>
        <w:numPr>
          <w:ilvl w:val="0"/>
          <w:numId w:val="1"/>
        </w:numPr>
        <w:adjustRightInd w:val="0"/>
        <w:snapToGrid w:val="0"/>
        <w:spacing w:before="0" w:beforeAutospacing="0" w:after="0" w:afterAutospacing="0" w:line="360" w:lineRule="auto"/>
        <w:ind w:firstLineChars="200" w:firstLine="602"/>
        <w:rPr>
          <w:rStyle w:val="a4"/>
          <w:rFonts w:ascii="仿宋" w:eastAsia="仿宋" w:hAnsi="仿宋" w:cs="黑体"/>
          <w:b w:val="0"/>
          <w:bCs w:val="0"/>
          <w:sz w:val="30"/>
          <w:szCs w:val="30"/>
        </w:rPr>
      </w:pPr>
      <w:r w:rsidRPr="00165C9C">
        <w:rPr>
          <w:rStyle w:val="a4"/>
          <w:rFonts w:ascii="仿宋" w:eastAsia="仿宋" w:hAnsi="仿宋" w:cs="黑体" w:hint="eastAsia"/>
          <w:sz w:val="30"/>
          <w:szCs w:val="30"/>
        </w:rPr>
        <w:t>宁波大学昂热大学联合学院简介</w:t>
      </w:r>
    </w:p>
    <w:p w:rsidR="005E11AF" w:rsidRPr="00165C9C" w:rsidRDefault="00F05BCB" w:rsidP="00165C9C">
      <w:pPr>
        <w:pStyle w:val="a3"/>
        <w:adjustRightInd w:val="0"/>
        <w:snapToGrid w:val="0"/>
        <w:spacing w:before="0" w:beforeAutospacing="0" w:after="0" w:afterAutospacing="0" w:line="360" w:lineRule="auto"/>
        <w:ind w:firstLineChars="200" w:firstLine="600"/>
        <w:rPr>
          <w:rFonts w:ascii="仿宋" w:eastAsia="仿宋" w:hAnsi="仿宋"/>
          <w:sz w:val="30"/>
          <w:szCs w:val="30"/>
          <w:shd w:val="clear" w:color="auto" w:fill="FFFFFF"/>
        </w:rPr>
      </w:pPr>
      <w:r w:rsidRPr="00165C9C">
        <w:rPr>
          <w:rFonts w:ascii="仿宋" w:eastAsia="仿宋" w:hAnsi="仿宋" w:cs="仿宋" w:hint="eastAsia"/>
          <w:sz w:val="30"/>
          <w:szCs w:val="30"/>
        </w:rPr>
        <w:t>宁波大学昂热大学联合学院是中华人民共和国教育部</w:t>
      </w:r>
      <w:r w:rsidR="00E36D73" w:rsidRPr="00165C9C">
        <w:rPr>
          <w:rFonts w:ascii="仿宋" w:eastAsia="仿宋" w:hAnsi="仿宋" w:cs="仿宋" w:hint="eastAsia"/>
          <w:sz w:val="30"/>
          <w:szCs w:val="30"/>
        </w:rPr>
        <w:t>依据《中外合作办学条例》</w:t>
      </w:r>
      <w:r w:rsidRPr="00165C9C">
        <w:rPr>
          <w:rFonts w:ascii="仿宋" w:eastAsia="仿宋" w:hAnsi="仿宋" w:cs="仿宋" w:hint="eastAsia"/>
          <w:sz w:val="30"/>
          <w:szCs w:val="30"/>
        </w:rPr>
        <w:t>批准</w:t>
      </w:r>
      <w:r w:rsidR="003C1FE0" w:rsidRPr="00165C9C">
        <w:rPr>
          <w:rFonts w:ascii="仿宋" w:eastAsia="仿宋" w:hAnsi="仿宋" w:cs="仿宋" w:hint="eastAsia"/>
          <w:sz w:val="30"/>
          <w:szCs w:val="30"/>
        </w:rPr>
        <w:t>设立</w:t>
      </w:r>
      <w:r w:rsidRPr="00165C9C">
        <w:rPr>
          <w:rFonts w:ascii="仿宋" w:eastAsia="仿宋" w:hAnsi="仿宋" w:cs="仿宋" w:hint="eastAsia"/>
          <w:sz w:val="30"/>
          <w:szCs w:val="30"/>
        </w:rPr>
        <w:t>的</w:t>
      </w:r>
      <w:r w:rsidR="00E36D73" w:rsidRPr="00165C9C">
        <w:rPr>
          <w:rFonts w:ascii="仿宋" w:eastAsia="仿宋" w:hAnsi="仿宋" w:cs="仿宋" w:hint="eastAsia"/>
          <w:sz w:val="30"/>
          <w:szCs w:val="30"/>
        </w:rPr>
        <w:t>非独立法人的中外合作办学机构（教育部许可证编号</w:t>
      </w:r>
      <w:r w:rsidR="00E36D73" w:rsidRPr="00165C9C">
        <w:rPr>
          <w:rFonts w:ascii="仿宋" w:eastAsia="仿宋" w:hAnsi="仿宋"/>
          <w:sz w:val="30"/>
          <w:szCs w:val="30"/>
          <w:shd w:val="clear" w:color="auto" w:fill="FFFFFF"/>
        </w:rPr>
        <w:t>MOE33FRA02DNR20171835N</w:t>
      </w:r>
      <w:r w:rsidR="00E36D73" w:rsidRPr="00165C9C">
        <w:rPr>
          <w:rFonts w:ascii="仿宋" w:eastAsia="仿宋" w:hAnsi="仿宋" w:cs="仿宋" w:hint="eastAsia"/>
          <w:sz w:val="30"/>
          <w:szCs w:val="30"/>
        </w:rPr>
        <w:t>）</w:t>
      </w:r>
      <w:r w:rsidRPr="00165C9C">
        <w:rPr>
          <w:rFonts w:ascii="仿宋" w:eastAsia="仿宋" w:hAnsi="仿宋" w:cs="仿宋" w:hint="eastAsia"/>
          <w:sz w:val="30"/>
          <w:szCs w:val="30"/>
        </w:rPr>
        <w:t>，由宁波大学与法国昂热大学合作举办，为宁波大学直属学院之一。</w:t>
      </w:r>
      <w:r w:rsidR="00E36D73" w:rsidRPr="00165C9C">
        <w:rPr>
          <w:rFonts w:ascii="仿宋" w:eastAsia="仿宋" w:hAnsi="仿宋" w:hint="eastAsia"/>
          <w:sz w:val="30"/>
          <w:szCs w:val="30"/>
          <w:shd w:val="clear" w:color="auto" w:fill="FFFFFF"/>
        </w:rPr>
        <w:t>学院现设</w:t>
      </w:r>
      <w:r w:rsidR="005E11AF" w:rsidRPr="00165C9C">
        <w:rPr>
          <w:rFonts w:ascii="仿宋" w:eastAsia="仿宋" w:hAnsi="仿宋" w:hint="eastAsia"/>
          <w:sz w:val="30"/>
          <w:szCs w:val="30"/>
          <w:shd w:val="clear" w:color="auto" w:fill="FFFFFF"/>
        </w:rPr>
        <w:t>中法合作专业</w:t>
      </w:r>
      <w:r w:rsidR="003C1FE0" w:rsidRPr="00165C9C">
        <w:rPr>
          <w:rFonts w:ascii="仿宋" w:eastAsia="仿宋" w:hAnsi="仿宋" w:hint="eastAsia"/>
          <w:sz w:val="30"/>
          <w:szCs w:val="30"/>
          <w:bdr w:val="none" w:sz="0" w:space="0" w:color="auto" w:frame="1"/>
          <w:shd w:val="clear" w:color="auto" w:fill="FFFFFF"/>
        </w:rPr>
        <w:t>4</w:t>
      </w:r>
      <w:r w:rsidR="005E11AF" w:rsidRPr="00165C9C">
        <w:rPr>
          <w:rFonts w:ascii="仿宋" w:eastAsia="仿宋" w:hAnsi="仿宋" w:hint="eastAsia"/>
          <w:sz w:val="30"/>
          <w:szCs w:val="30"/>
          <w:shd w:val="clear" w:color="auto" w:fill="FFFFFF"/>
        </w:rPr>
        <w:t>个，即旅游管理</w:t>
      </w:r>
      <w:r w:rsidR="003C1FE0" w:rsidRPr="00165C9C">
        <w:rPr>
          <w:rFonts w:ascii="仿宋" w:eastAsia="仿宋" w:hAnsi="仿宋" w:hint="eastAsia"/>
          <w:sz w:val="30"/>
          <w:szCs w:val="30"/>
          <w:shd w:val="clear" w:color="auto" w:fill="FFFFFF"/>
        </w:rPr>
        <w:t>本科</w:t>
      </w:r>
      <w:r w:rsidR="00E36D73" w:rsidRPr="00165C9C">
        <w:rPr>
          <w:rFonts w:ascii="仿宋" w:eastAsia="仿宋" w:hAnsi="仿宋" w:hint="eastAsia"/>
          <w:sz w:val="30"/>
          <w:szCs w:val="30"/>
          <w:shd w:val="clear" w:color="auto" w:fill="FFFFFF"/>
        </w:rPr>
        <w:t>（首批国家级一流本科专业建设点</w:t>
      </w:r>
      <w:r w:rsidR="00E36D73" w:rsidRPr="00165C9C">
        <w:rPr>
          <w:rFonts w:ascii="仿宋" w:eastAsia="仿宋" w:hAnsi="仿宋"/>
          <w:sz w:val="30"/>
          <w:szCs w:val="30"/>
          <w:shd w:val="clear" w:color="auto" w:fill="FFFFFF"/>
        </w:rPr>
        <w:t>）</w:t>
      </w:r>
      <w:r w:rsidR="003C1FE0" w:rsidRPr="00165C9C">
        <w:rPr>
          <w:rFonts w:ascii="仿宋" w:eastAsia="仿宋" w:hAnsi="仿宋"/>
          <w:sz w:val="30"/>
          <w:szCs w:val="30"/>
          <w:shd w:val="clear" w:color="auto" w:fill="FFFFFF"/>
        </w:rPr>
        <w:t>和硕士专业（学术型）</w:t>
      </w:r>
      <w:r w:rsidR="005E11AF" w:rsidRPr="00165C9C">
        <w:rPr>
          <w:rFonts w:ascii="仿宋" w:eastAsia="仿宋" w:hAnsi="仿宋" w:hint="eastAsia"/>
          <w:sz w:val="30"/>
          <w:szCs w:val="30"/>
          <w:shd w:val="clear" w:color="auto" w:fill="FFFFFF"/>
        </w:rPr>
        <w:t>、人文地理与城乡规划</w:t>
      </w:r>
      <w:r w:rsidR="003C1FE0" w:rsidRPr="00165C9C">
        <w:rPr>
          <w:rFonts w:ascii="仿宋" w:eastAsia="仿宋" w:hAnsi="仿宋" w:hint="eastAsia"/>
          <w:sz w:val="30"/>
          <w:szCs w:val="30"/>
          <w:shd w:val="clear" w:color="auto" w:fill="FFFFFF"/>
        </w:rPr>
        <w:t>本科专业</w:t>
      </w:r>
      <w:r w:rsidR="005E11AF" w:rsidRPr="00165C9C">
        <w:rPr>
          <w:rFonts w:ascii="仿宋" w:eastAsia="仿宋" w:hAnsi="仿宋" w:hint="eastAsia"/>
          <w:sz w:val="30"/>
          <w:szCs w:val="30"/>
          <w:shd w:val="clear" w:color="auto" w:fill="FFFFFF"/>
        </w:rPr>
        <w:t>、服装与服饰设计</w:t>
      </w:r>
      <w:r w:rsidR="003C1FE0" w:rsidRPr="00165C9C">
        <w:rPr>
          <w:rFonts w:ascii="仿宋" w:eastAsia="仿宋" w:hAnsi="仿宋" w:hint="eastAsia"/>
          <w:sz w:val="30"/>
          <w:szCs w:val="30"/>
          <w:shd w:val="clear" w:color="auto" w:fill="FFFFFF"/>
        </w:rPr>
        <w:t>本科专业。学院现有中国籍</w:t>
      </w:r>
      <w:r w:rsidR="005E11AF" w:rsidRPr="00165C9C">
        <w:rPr>
          <w:rFonts w:ascii="仿宋" w:eastAsia="仿宋" w:hAnsi="仿宋" w:hint="eastAsia"/>
          <w:sz w:val="30"/>
          <w:szCs w:val="30"/>
          <w:shd w:val="clear" w:color="auto" w:fill="FFFFFF"/>
        </w:rPr>
        <w:t>教职工</w:t>
      </w:r>
      <w:r w:rsidR="005E11AF" w:rsidRPr="00165C9C">
        <w:rPr>
          <w:rFonts w:ascii="仿宋" w:eastAsia="仿宋" w:hAnsi="仿宋" w:hint="eastAsia"/>
          <w:sz w:val="30"/>
          <w:szCs w:val="30"/>
          <w:bdr w:val="none" w:sz="0" w:space="0" w:color="auto" w:frame="1"/>
          <w:shd w:val="clear" w:color="auto" w:fill="FFFFFF"/>
        </w:rPr>
        <w:t>70余</w:t>
      </w:r>
      <w:r w:rsidR="005E11AF" w:rsidRPr="00165C9C">
        <w:rPr>
          <w:rFonts w:ascii="仿宋" w:eastAsia="仿宋" w:hAnsi="仿宋" w:hint="eastAsia"/>
          <w:sz w:val="30"/>
          <w:szCs w:val="30"/>
          <w:shd w:val="clear" w:color="auto" w:fill="FFFFFF"/>
        </w:rPr>
        <w:t>人，</w:t>
      </w:r>
      <w:r w:rsidR="00E34C1D" w:rsidRPr="00165C9C">
        <w:rPr>
          <w:rFonts w:ascii="仿宋" w:eastAsia="仿宋" w:hAnsi="仿宋" w:hint="eastAsia"/>
          <w:sz w:val="30"/>
          <w:szCs w:val="30"/>
          <w:shd w:val="clear" w:color="auto" w:fill="FFFFFF"/>
        </w:rPr>
        <w:t>其中浙江省万人计划领军人才</w:t>
      </w:r>
      <w:r w:rsidR="00E34C1D" w:rsidRPr="00165C9C">
        <w:rPr>
          <w:rFonts w:ascii="仿宋" w:eastAsia="仿宋" w:hAnsi="仿宋" w:hint="eastAsia"/>
          <w:sz w:val="30"/>
          <w:szCs w:val="30"/>
          <w:bdr w:val="none" w:sz="0" w:space="0" w:color="auto" w:frame="1"/>
          <w:shd w:val="clear" w:color="auto" w:fill="FFFFFF"/>
        </w:rPr>
        <w:t>1</w:t>
      </w:r>
      <w:r w:rsidR="00E34C1D" w:rsidRPr="00165C9C">
        <w:rPr>
          <w:rFonts w:ascii="仿宋" w:eastAsia="仿宋" w:hAnsi="仿宋" w:hint="eastAsia"/>
          <w:sz w:val="30"/>
          <w:szCs w:val="30"/>
          <w:shd w:val="clear" w:color="auto" w:fill="FFFFFF"/>
        </w:rPr>
        <w:t>人，浙江省万人计划青年拔尖人才</w:t>
      </w:r>
      <w:r w:rsidR="00E34C1D" w:rsidRPr="00165C9C">
        <w:rPr>
          <w:rFonts w:ascii="仿宋" w:eastAsia="仿宋" w:hAnsi="仿宋" w:hint="eastAsia"/>
          <w:sz w:val="30"/>
          <w:szCs w:val="30"/>
          <w:bdr w:val="none" w:sz="0" w:space="0" w:color="auto" w:frame="1"/>
          <w:shd w:val="clear" w:color="auto" w:fill="FFFFFF"/>
        </w:rPr>
        <w:t>1</w:t>
      </w:r>
      <w:r w:rsidR="00E34C1D" w:rsidRPr="00165C9C">
        <w:rPr>
          <w:rFonts w:ascii="仿宋" w:eastAsia="仿宋" w:hAnsi="仿宋" w:hint="eastAsia"/>
          <w:sz w:val="30"/>
          <w:szCs w:val="30"/>
          <w:shd w:val="clear" w:color="auto" w:fill="FFFFFF"/>
        </w:rPr>
        <w:t>人，浙江省</w:t>
      </w:r>
      <w:r w:rsidR="00E34C1D" w:rsidRPr="00165C9C">
        <w:rPr>
          <w:rFonts w:ascii="仿宋" w:eastAsia="仿宋" w:hAnsi="仿宋" w:hint="eastAsia"/>
          <w:sz w:val="30"/>
          <w:szCs w:val="30"/>
          <w:bdr w:val="none" w:sz="0" w:space="0" w:color="auto" w:frame="1"/>
          <w:shd w:val="clear" w:color="auto" w:fill="FFFFFF"/>
        </w:rPr>
        <w:t>151</w:t>
      </w:r>
      <w:r w:rsidR="00E34C1D" w:rsidRPr="00165C9C">
        <w:rPr>
          <w:rFonts w:ascii="仿宋" w:eastAsia="仿宋" w:hAnsi="仿宋" w:hint="eastAsia"/>
          <w:sz w:val="30"/>
          <w:szCs w:val="30"/>
          <w:shd w:val="clear" w:color="auto" w:fill="FFFFFF"/>
        </w:rPr>
        <w:t>人才工程第一层次获得者</w:t>
      </w:r>
      <w:r w:rsidR="00E34C1D" w:rsidRPr="00165C9C">
        <w:rPr>
          <w:rFonts w:ascii="仿宋" w:eastAsia="仿宋" w:hAnsi="仿宋" w:hint="eastAsia"/>
          <w:sz w:val="30"/>
          <w:szCs w:val="30"/>
          <w:bdr w:val="none" w:sz="0" w:space="0" w:color="auto" w:frame="1"/>
          <w:shd w:val="clear" w:color="auto" w:fill="FFFFFF"/>
        </w:rPr>
        <w:t>1</w:t>
      </w:r>
      <w:r w:rsidR="00E34C1D" w:rsidRPr="00165C9C">
        <w:rPr>
          <w:rFonts w:ascii="仿宋" w:eastAsia="仿宋" w:hAnsi="仿宋" w:hint="eastAsia"/>
          <w:sz w:val="30"/>
          <w:szCs w:val="30"/>
          <w:shd w:val="clear" w:color="auto" w:fill="FFFFFF"/>
        </w:rPr>
        <w:t>人，浙江省</w:t>
      </w:r>
      <w:r w:rsidR="00E34C1D" w:rsidRPr="00165C9C">
        <w:rPr>
          <w:rFonts w:ascii="仿宋" w:eastAsia="仿宋" w:hAnsi="仿宋" w:hint="eastAsia"/>
          <w:sz w:val="30"/>
          <w:szCs w:val="30"/>
          <w:bdr w:val="none" w:sz="0" w:space="0" w:color="auto" w:frame="1"/>
          <w:shd w:val="clear" w:color="auto" w:fill="FFFFFF"/>
        </w:rPr>
        <w:t>151</w:t>
      </w:r>
      <w:r w:rsidR="00E34C1D" w:rsidRPr="00165C9C">
        <w:rPr>
          <w:rFonts w:ascii="仿宋" w:eastAsia="仿宋" w:hAnsi="仿宋" w:hint="eastAsia"/>
          <w:sz w:val="30"/>
          <w:szCs w:val="30"/>
          <w:shd w:val="clear" w:color="auto" w:fill="FFFFFF"/>
        </w:rPr>
        <w:t>人才工程第二层次获得者</w:t>
      </w:r>
      <w:r w:rsidR="00E34C1D" w:rsidRPr="00165C9C">
        <w:rPr>
          <w:rFonts w:ascii="仿宋" w:eastAsia="仿宋" w:hAnsi="仿宋" w:hint="eastAsia"/>
          <w:sz w:val="30"/>
          <w:szCs w:val="30"/>
          <w:bdr w:val="none" w:sz="0" w:space="0" w:color="auto" w:frame="1"/>
          <w:shd w:val="clear" w:color="auto" w:fill="FFFFFF"/>
        </w:rPr>
        <w:t>2</w:t>
      </w:r>
      <w:r w:rsidR="00E34C1D" w:rsidRPr="00165C9C">
        <w:rPr>
          <w:rFonts w:ascii="仿宋" w:eastAsia="仿宋" w:hAnsi="仿宋" w:hint="eastAsia"/>
          <w:sz w:val="30"/>
          <w:szCs w:val="30"/>
          <w:shd w:val="clear" w:color="auto" w:fill="FFFFFF"/>
        </w:rPr>
        <w:t>人，浙江省高校中青年学科带头人</w:t>
      </w:r>
      <w:r w:rsidR="00E34C1D" w:rsidRPr="00165C9C">
        <w:rPr>
          <w:rFonts w:ascii="仿宋" w:eastAsia="仿宋" w:hAnsi="仿宋" w:hint="eastAsia"/>
          <w:sz w:val="30"/>
          <w:szCs w:val="30"/>
          <w:bdr w:val="none" w:sz="0" w:space="0" w:color="auto" w:frame="1"/>
          <w:shd w:val="clear" w:color="auto" w:fill="FFFFFF"/>
        </w:rPr>
        <w:t>3</w:t>
      </w:r>
      <w:r w:rsidR="00E34C1D" w:rsidRPr="00165C9C">
        <w:rPr>
          <w:rFonts w:ascii="仿宋" w:eastAsia="仿宋" w:hAnsi="仿宋" w:hint="eastAsia"/>
          <w:sz w:val="30"/>
          <w:szCs w:val="30"/>
          <w:shd w:val="clear" w:color="auto" w:fill="FFFFFF"/>
        </w:rPr>
        <w:t>人，宁波市社会科学带头人</w:t>
      </w:r>
      <w:r w:rsidR="00E34C1D" w:rsidRPr="00165C9C">
        <w:rPr>
          <w:rFonts w:ascii="仿宋" w:eastAsia="仿宋" w:hAnsi="仿宋" w:hint="eastAsia"/>
          <w:sz w:val="30"/>
          <w:szCs w:val="30"/>
          <w:bdr w:val="none" w:sz="0" w:space="0" w:color="auto" w:frame="1"/>
          <w:shd w:val="clear" w:color="auto" w:fill="FFFFFF"/>
        </w:rPr>
        <w:t>3</w:t>
      </w:r>
      <w:r w:rsidR="00E34C1D" w:rsidRPr="00165C9C">
        <w:rPr>
          <w:rFonts w:ascii="仿宋" w:eastAsia="仿宋" w:hAnsi="仿宋" w:hint="eastAsia"/>
          <w:sz w:val="30"/>
          <w:szCs w:val="30"/>
          <w:shd w:val="clear" w:color="auto" w:fill="FFFFFF"/>
        </w:rPr>
        <w:t>人，宁波大学浙东青年学者培养对象</w:t>
      </w:r>
      <w:r w:rsidR="00E34C1D" w:rsidRPr="00165C9C">
        <w:rPr>
          <w:rFonts w:ascii="仿宋" w:eastAsia="仿宋" w:hAnsi="仿宋" w:hint="eastAsia"/>
          <w:sz w:val="30"/>
          <w:szCs w:val="30"/>
          <w:bdr w:val="none" w:sz="0" w:space="0" w:color="auto" w:frame="1"/>
          <w:shd w:val="clear" w:color="auto" w:fill="FFFFFF"/>
        </w:rPr>
        <w:t>1</w:t>
      </w:r>
      <w:r w:rsidR="00E34C1D" w:rsidRPr="00165C9C">
        <w:rPr>
          <w:rFonts w:ascii="仿宋" w:eastAsia="仿宋" w:hAnsi="仿宋" w:hint="eastAsia"/>
          <w:sz w:val="30"/>
          <w:szCs w:val="30"/>
          <w:shd w:val="clear" w:color="auto" w:fill="FFFFFF"/>
        </w:rPr>
        <w:t>人，宁波市领军和拔尖人才培养工程人才</w:t>
      </w:r>
      <w:r w:rsidR="00E34C1D" w:rsidRPr="00165C9C">
        <w:rPr>
          <w:rFonts w:ascii="仿宋" w:eastAsia="仿宋" w:hAnsi="仿宋" w:hint="eastAsia"/>
          <w:sz w:val="30"/>
          <w:szCs w:val="30"/>
          <w:bdr w:val="none" w:sz="0" w:space="0" w:color="auto" w:frame="1"/>
          <w:shd w:val="clear" w:color="auto" w:fill="FFFFFF"/>
        </w:rPr>
        <w:t>2</w:t>
      </w:r>
      <w:r w:rsidR="00E36D73" w:rsidRPr="00165C9C">
        <w:rPr>
          <w:rFonts w:ascii="仿宋" w:eastAsia="仿宋" w:hAnsi="仿宋" w:hint="eastAsia"/>
          <w:sz w:val="30"/>
          <w:szCs w:val="30"/>
          <w:shd w:val="clear" w:color="auto" w:fill="FFFFFF"/>
        </w:rPr>
        <w:t>人；</w:t>
      </w:r>
      <w:r w:rsidR="005E11AF" w:rsidRPr="00165C9C">
        <w:rPr>
          <w:rFonts w:ascii="仿宋" w:eastAsia="仿宋" w:hAnsi="仿宋" w:hint="eastAsia"/>
          <w:sz w:val="30"/>
          <w:szCs w:val="30"/>
          <w:shd w:val="clear" w:color="auto" w:fill="FFFFFF"/>
        </w:rPr>
        <w:t>各类外籍教职工</w:t>
      </w:r>
      <w:r w:rsidR="005E11AF" w:rsidRPr="00165C9C">
        <w:rPr>
          <w:rFonts w:ascii="仿宋" w:eastAsia="仿宋" w:hAnsi="仿宋" w:hint="eastAsia"/>
          <w:sz w:val="30"/>
          <w:szCs w:val="30"/>
          <w:bdr w:val="none" w:sz="0" w:space="0" w:color="auto" w:frame="1"/>
          <w:shd w:val="clear" w:color="auto" w:fill="FFFFFF"/>
        </w:rPr>
        <w:t>67</w:t>
      </w:r>
      <w:r w:rsidR="00E36D73" w:rsidRPr="00165C9C">
        <w:rPr>
          <w:rFonts w:ascii="仿宋" w:eastAsia="仿宋" w:hAnsi="仿宋" w:hint="eastAsia"/>
          <w:sz w:val="30"/>
          <w:szCs w:val="30"/>
          <w:shd w:val="clear" w:color="auto" w:fill="FFFFFF"/>
        </w:rPr>
        <w:t>人，</w:t>
      </w:r>
      <w:r w:rsidR="005E11AF" w:rsidRPr="00165C9C">
        <w:rPr>
          <w:rFonts w:ascii="仿宋" w:eastAsia="仿宋" w:hAnsi="仿宋" w:cs="仿宋" w:hint="eastAsia"/>
          <w:sz w:val="30"/>
          <w:szCs w:val="30"/>
        </w:rPr>
        <w:t>其中5名教授先后入选国家外国专家局外国高端文教专家</w:t>
      </w:r>
      <w:r w:rsidR="00E34C1D" w:rsidRPr="00165C9C">
        <w:rPr>
          <w:rFonts w:ascii="仿宋" w:eastAsia="仿宋" w:hAnsi="仿宋" w:cs="仿宋" w:hint="eastAsia"/>
          <w:sz w:val="30"/>
          <w:szCs w:val="30"/>
        </w:rPr>
        <w:t>，</w:t>
      </w:r>
      <w:r w:rsidR="00FE7A37" w:rsidRPr="00165C9C">
        <w:rPr>
          <w:rFonts w:ascii="仿宋" w:eastAsia="仿宋" w:hAnsi="仿宋" w:hint="eastAsia"/>
          <w:sz w:val="30"/>
          <w:szCs w:val="30"/>
          <w:shd w:val="clear" w:color="auto" w:fill="FFFFFF"/>
        </w:rPr>
        <w:t>1人</w:t>
      </w:r>
      <w:r w:rsidR="00E34C1D" w:rsidRPr="00165C9C">
        <w:rPr>
          <w:rFonts w:ascii="仿宋" w:eastAsia="仿宋" w:hAnsi="仿宋" w:hint="eastAsia"/>
          <w:sz w:val="30"/>
          <w:szCs w:val="30"/>
          <w:shd w:val="clear" w:color="auto" w:fill="FFFFFF"/>
        </w:rPr>
        <w:t>获得宁波市“茶花友谊证书”。</w:t>
      </w:r>
    </w:p>
    <w:p w:rsidR="00F05BCB" w:rsidRPr="00165C9C" w:rsidRDefault="00F05BCB" w:rsidP="00165C9C">
      <w:pPr>
        <w:pStyle w:val="a3"/>
        <w:adjustRightInd w:val="0"/>
        <w:snapToGrid w:val="0"/>
        <w:spacing w:before="0" w:beforeAutospacing="0" w:after="0" w:afterAutospacing="0" w:line="360" w:lineRule="auto"/>
        <w:ind w:firstLineChars="200" w:firstLine="600"/>
        <w:rPr>
          <w:rFonts w:ascii="仿宋" w:eastAsia="仿宋" w:hAnsi="仿宋" w:cs="仿宋"/>
          <w:sz w:val="30"/>
          <w:szCs w:val="30"/>
        </w:rPr>
      </w:pPr>
      <w:r w:rsidRPr="00165C9C">
        <w:rPr>
          <w:rFonts w:ascii="仿宋" w:eastAsia="仿宋" w:hAnsi="仿宋" w:cs="仿宋" w:hint="eastAsia"/>
          <w:sz w:val="30"/>
          <w:szCs w:val="30"/>
        </w:rPr>
        <w:t>学院</w:t>
      </w:r>
      <w:r w:rsidR="00E36D73" w:rsidRPr="00165C9C">
        <w:rPr>
          <w:rFonts w:ascii="仿宋" w:eastAsia="仿宋" w:hAnsi="仿宋" w:cs="仿宋" w:hint="eastAsia"/>
          <w:sz w:val="30"/>
          <w:szCs w:val="30"/>
        </w:rPr>
        <w:t>以立德树人为根本任务，坚持正确政治方向，坚持对外开放办学和文明互鉴，坚持非营利性原则，坚持全面发展的人才观，以积极引进法国优质教育资源为手段，以探索建设“双一流”高校和“一流专业”为使命，以规范性、开放性、融合性、创新性、示范性、卓越性为目标，致力于打造</w:t>
      </w:r>
      <w:r w:rsidR="00E36D73" w:rsidRPr="00165C9C">
        <w:rPr>
          <w:rFonts w:ascii="仿宋" w:eastAsia="仿宋" w:hAnsi="仿宋" w:cs="仿宋" w:hint="eastAsia"/>
          <w:bCs/>
          <w:sz w:val="30"/>
          <w:szCs w:val="30"/>
        </w:rPr>
        <w:t>“新时代中外合作办学</w:t>
      </w:r>
      <w:r w:rsidR="00E36D73" w:rsidRPr="00165C9C">
        <w:rPr>
          <w:rFonts w:ascii="仿宋" w:eastAsia="仿宋" w:hAnsi="仿宋" w:cs="仿宋" w:hint="eastAsia"/>
          <w:bCs/>
          <w:sz w:val="30"/>
          <w:szCs w:val="30"/>
        </w:rPr>
        <w:lastRenderedPageBreak/>
        <w:t>的新亮点、中法人文交流的金名片、地方综合性大学教育教学改革的示范田以及旅游、时尚、规划产业国际化、复合型人才的摇篮”</w:t>
      </w:r>
      <w:r w:rsidR="00E36D73" w:rsidRPr="00165C9C">
        <w:rPr>
          <w:rFonts w:ascii="仿宋" w:eastAsia="仿宋" w:hAnsi="仿宋" w:cs="仿宋" w:hint="eastAsia"/>
          <w:sz w:val="30"/>
          <w:szCs w:val="30"/>
        </w:rPr>
        <w:t>。</w:t>
      </w:r>
    </w:p>
    <w:p w:rsidR="00D55F82" w:rsidRPr="00165C9C" w:rsidRDefault="00F05BCB" w:rsidP="00165C9C">
      <w:pPr>
        <w:pStyle w:val="a3"/>
        <w:adjustRightInd w:val="0"/>
        <w:snapToGrid w:val="0"/>
        <w:spacing w:before="0" w:beforeAutospacing="0" w:after="0" w:afterAutospacing="0" w:line="360" w:lineRule="auto"/>
        <w:ind w:firstLineChars="200" w:firstLine="602"/>
        <w:rPr>
          <w:rStyle w:val="a4"/>
          <w:rFonts w:ascii="仿宋" w:eastAsia="仿宋" w:hAnsi="仿宋" w:cs="黑体"/>
          <w:b w:val="0"/>
          <w:bCs w:val="0"/>
          <w:sz w:val="30"/>
          <w:szCs w:val="30"/>
        </w:rPr>
      </w:pPr>
      <w:r w:rsidRPr="00165C9C">
        <w:rPr>
          <w:rStyle w:val="a4"/>
          <w:rFonts w:ascii="仿宋" w:eastAsia="仿宋" w:hAnsi="仿宋" w:cs="黑体" w:hint="eastAsia"/>
          <w:sz w:val="30"/>
          <w:szCs w:val="30"/>
        </w:rPr>
        <w:t>二、</w:t>
      </w:r>
      <w:r w:rsidR="00D55F82" w:rsidRPr="00165C9C">
        <w:rPr>
          <w:rStyle w:val="a4"/>
          <w:rFonts w:ascii="仿宋" w:eastAsia="仿宋" w:hAnsi="仿宋" w:cs="黑体" w:hint="eastAsia"/>
          <w:sz w:val="30"/>
          <w:szCs w:val="30"/>
        </w:rPr>
        <w:t>服装与服饰设计（中外合作办学）</w:t>
      </w:r>
      <w:r w:rsidR="0018531F">
        <w:rPr>
          <w:rStyle w:val="a4"/>
          <w:rFonts w:ascii="仿宋" w:eastAsia="仿宋" w:hAnsi="仿宋" w:cs="黑体" w:hint="eastAsia"/>
          <w:sz w:val="30"/>
          <w:szCs w:val="30"/>
        </w:rPr>
        <w:t>（中法合作）</w:t>
      </w:r>
      <w:r w:rsidR="00D55F82" w:rsidRPr="00165C9C">
        <w:rPr>
          <w:rStyle w:val="a4"/>
          <w:rFonts w:ascii="仿宋" w:eastAsia="仿宋" w:hAnsi="仿宋" w:cs="黑体" w:hint="eastAsia"/>
          <w:sz w:val="30"/>
          <w:szCs w:val="30"/>
        </w:rPr>
        <w:t>专业介绍</w:t>
      </w:r>
    </w:p>
    <w:p w:rsidR="004874C7" w:rsidRPr="00165C9C" w:rsidRDefault="004874C7" w:rsidP="00165C9C">
      <w:pPr>
        <w:pStyle w:val="a3"/>
        <w:adjustRightInd w:val="0"/>
        <w:snapToGrid w:val="0"/>
        <w:spacing w:before="0" w:beforeAutospacing="0" w:after="0" w:afterAutospacing="0" w:line="360" w:lineRule="auto"/>
        <w:ind w:firstLineChars="200" w:firstLine="600"/>
        <w:rPr>
          <w:rFonts w:ascii="仿宋" w:eastAsia="仿宋" w:hAnsi="仿宋" w:cs="仿宋"/>
          <w:sz w:val="30"/>
          <w:szCs w:val="30"/>
        </w:rPr>
      </w:pPr>
      <w:r w:rsidRPr="00165C9C">
        <w:rPr>
          <w:rFonts w:ascii="仿宋" w:eastAsia="仿宋" w:hAnsi="仿宋" w:cs="仿宋" w:hint="eastAsia"/>
          <w:sz w:val="30"/>
          <w:szCs w:val="30"/>
        </w:rPr>
        <w:t>法国时尚业引领全球，占全球时尚市场份额的20%，是法国国民经济的支柱产业。合作方昂热大学发端于11世纪，定名于1356年，重建于1</w:t>
      </w:r>
      <w:r w:rsidRPr="00165C9C">
        <w:rPr>
          <w:rFonts w:ascii="仿宋" w:eastAsia="仿宋" w:hAnsi="仿宋" w:cs="仿宋"/>
          <w:sz w:val="30"/>
          <w:szCs w:val="30"/>
        </w:rPr>
        <w:t>971年，</w:t>
      </w:r>
      <w:r w:rsidRPr="00165C9C">
        <w:rPr>
          <w:rFonts w:ascii="仿宋" w:eastAsia="仿宋" w:hAnsi="仿宋" w:cs="仿宋" w:hint="eastAsia"/>
          <w:sz w:val="30"/>
          <w:szCs w:val="30"/>
        </w:rPr>
        <w:t>是法国仅有的两所开设时尚类专业的公立综合大学之一。昂热大学时尚类专业群包含</w:t>
      </w:r>
      <w:r w:rsidRPr="00165C9C">
        <w:rPr>
          <w:rFonts w:ascii="仿宋" w:eastAsia="仿宋" w:hAnsi="仿宋" w:hint="eastAsia"/>
          <w:sz w:val="30"/>
          <w:szCs w:val="30"/>
        </w:rPr>
        <w:t>时尚产业发展与销售、服装设计、服装工程等专业方向，</w:t>
      </w:r>
      <w:r w:rsidRPr="00165C9C">
        <w:rPr>
          <w:rFonts w:ascii="仿宋" w:eastAsia="仿宋" w:hAnsi="仿宋" w:cs="仿宋" w:hint="eastAsia"/>
          <w:sz w:val="30"/>
          <w:szCs w:val="30"/>
        </w:rPr>
        <w:t>主要办在邻近昂热的肖莱校区。昂热孕育了法国顶级时尚品牌</w:t>
      </w:r>
      <w:r w:rsidRPr="00165C9C">
        <w:rPr>
          <w:rFonts w:ascii="仿宋" w:eastAsia="仿宋" w:hAnsi="仿宋" w:cs="Times New Roman"/>
          <w:sz w:val="30"/>
          <w:szCs w:val="30"/>
        </w:rPr>
        <w:t>LONGCHAMP</w:t>
      </w:r>
      <w:r w:rsidRPr="00165C9C">
        <w:rPr>
          <w:rFonts w:ascii="仿宋" w:eastAsia="仿宋" w:hAnsi="仿宋" w:cs="仿宋"/>
          <w:sz w:val="30"/>
          <w:szCs w:val="30"/>
        </w:rPr>
        <w:t>（龙骧），而</w:t>
      </w:r>
      <w:r w:rsidRPr="00165C9C">
        <w:rPr>
          <w:rFonts w:ascii="仿宋" w:eastAsia="仿宋" w:hAnsi="仿宋" w:cs="仿宋" w:hint="eastAsia"/>
          <w:sz w:val="30"/>
          <w:szCs w:val="30"/>
        </w:rPr>
        <w:t>肖莱被誉为法国服饰工业制造之都，以服装制造技术、高定成衣制造而闻名于世，</w:t>
      </w:r>
      <w:r w:rsidRPr="00165C9C">
        <w:rPr>
          <w:rFonts w:ascii="仿宋" w:eastAsia="仿宋" w:hAnsi="仿宋" w:cs="Times New Roman"/>
          <w:sz w:val="30"/>
          <w:szCs w:val="30"/>
        </w:rPr>
        <w:t>IKKS、Jean Bourget、Catimini</w:t>
      </w:r>
      <w:r w:rsidRPr="00165C9C">
        <w:rPr>
          <w:rFonts w:ascii="仿宋" w:eastAsia="仿宋" w:hAnsi="仿宋" w:cs="仿宋" w:hint="eastAsia"/>
          <w:sz w:val="30"/>
          <w:szCs w:val="30"/>
        </w:rPr>
        <w:t>等著名品牌均产于此地。</w:t>
      </w:r>
    </w:p>
    <w:p w:rsidR="00F05BCB" w:rsidRPr="00165C9C" w:rsidRDefault="00F05BCB" w:rsidP="00165C9C">
      <w:pPr>
        <w:pStyle w:val="a3"/>
        <w:adjustRightInd w:val="0"/>
        <w:snapToGrid w:val="0"/>
        <w:spacing w:before="0" w:beforeAutospacing="0" w:after="0" w:afterAutospacing="0" w:line="360" w:lineRule="auto"/>
        <w:ind w:firstLineChars="200" w:firstLine="600"/>
        <w:rPr>
          <w:rFonts w:ascii="仿宋" w:eastAsia="仿宋" w:hAnsi="仿宋" w:cs="仿宋"/>
          <w:sz w:val="30"/>
          <w:szCs w:val="30"/>
        </w:rPr>
      </w:pPr>
      <w:r w:rsidRPr="00165C9C">
        <w:rPr>
          <w:rFonts w:ascii="仿宋" w:eastAsia="仿宋" w:hAnsi="仿宋" w:cs="仿宋" w:hint="eastAsia"/>
          <w:sz w:val="30"/>
          <w:szCs w:val="30"/>
        </w:rPr>
        <w:t>宁波是红帮裁缝发源地，也是中国最大的纺织服装产业基地之一。服装产业是宁波传统优势产业，占全市工业规模以上企业占比11%，拥有全国最大的西服和衬衫品牌企业，男装实力在全国名列前茅。</w:t>
      </w:r>
      <w:r w:rsidRPr="00165C9C">
        <w:rPr>
          <w:rFonts w:ascii="仿宋" w:eastAsia="仿宋" w:hAnsi="仿宋" w:hint="eastAsia"/>
          <w:sz w:val="30"/>
          <w:szCs w:val="30"/>
        </w:rPr>
        <w:t>随着近些年</w:t>
      </w:r>
      <w:r w:rsidRPr="00165C9C">
        <w:rPr>
          <w:rFonts w:ascii="仿宋" w:eastAsia="仿宋" w:hAnsi="仿宋" w:cs="仿宋" w:hint="eastAsia"/>
          <w:sz w:val="30"/>
          <w:szCs w:val="30"/>
        </w:rPr>
        <w:t>女装、童装、户外运动装异军突起，作为“中国制造2025”首家试点示范城市的宁波市已形成以西服、衬衫产品为龙头，女装、童装、休闲装为补充的服装产业体系，服装产业生态结构完整、品质领先，纺织产品总体接近国际水平，拥有20个中国名牌、25个中国驰名商标。依托宁波市强大的服装产业成长起来的宁波大学服装与服饰设计专业已有20</w:t>
      </w:r>
      <w:r w:rsidR="002935DB" w:rsidRPr="00165C9C">
        <w:rPr>
          <w:rFonts w:ascii="仿宋" w:eastAsia="仿宋" w:hAnsi="仿宋" w:cs="仿宋" w:hint="eastAsia"/>
          <w:sz w:val="30"/>
          <w:szCs w:val="30"/>
        </w:rPr>
        <w:t>余</w:t>
      </w:r>
      <w:r w:rsidR="00F15F2A" w:rsidRPr="00165C9C">
        <w:rPr>
          <w:rFonts w:ascii="仿宋" w:eastAsia="仿宋" w:hAnsi="仿宋" w:cs="仿宋" w:hint="eastAsia"/>
          <w:sz w:val="30"/>
          <w:szCs w:val="30"/>
        </w:rPr>
        <w:t>年</w:t>
      </w:r>
      <w:r w:rsidRPr="00165C9C">
        <w:rPr>
          <w:rFonts w:ascii="仿宋" w:eastAsia="仿宋" w:hAnsi="仿宋" w:cs="仿宋" w:hint="eastAsia"/>
          <w:sz w:val="30"/>
          <w:szCs w:val="30"/>
        </w:rPr>
        <w:t>办学历史，是宁波市唯一的本科层次的服装类专业，2017</w:t>
      </w:r>
      <w:r w:rsidR="003C1FE0" w:rsidRPr="00165C9C">
        <w:rPr>
          <w:rFonts w:ascii="仿宋" w:eastAsia="仿宋" w:hAnsi="仿宋" w:cs="仿宋" w:hint="eastAsia"/>
          <w:sz w:val="30"/>
          <w:szCs w:val="30"/>
        </w:rPr>
        <w:t>年纳入</w:t>
      </w:r>
      <w:r w:rsidR="003C1FE0" w:rsidRPr="00165C9C">
        <w:rPr>
          <w:rFonts w:ascii="仿宋" w:eastAsia="仿宋" w:hAnsi="仿宋" w:cs="仿宋" w:hint="eastAsia"/>
          <w:sz w:val="30"/>
          <w:szCs w:val="30"/>
        </w:rPr>
        <w:lastRenderedPageBreak/>
        <w:t>宁波大学昂热大学联合学院，与昂热大学时尚</w:t>
      </w:r>
      <w:r w:rsidR="00DC0777" w:rsidRPr="00165C9C">
        <w:rPr>
          <w:rFonts w:ascii="仿宋" w:eastAsia="仿宋" w:hAnsi="仿宋" w:cs="仿宋" w:hint="eastAsia"/>
          <w:sz w:val="30"/>
          <w:szCs w:val="30"/>
        </w:rPr>
        <w:t>类专业群携手开启</w:t>
      </w:r>
      <w:r w:rsidRPr="00165C9C">
        <w:rPr>
          <w:rFonts w:ascii="仿宋" w:eastAsia="仿宋" w:hAnsi="仿宋" w:cs="仿宋" w:hint="eastAsia"/>
          <w:sz w:val="30"/>
          <w:szCs w:val="30"/>
        </w:rPr>
        <w:t>中法合作办学新征程。</w:t>
      </w:r>
    </w:p>
    <w:p w:rsidR="004874C7" w:rsidRPr="00165C9C" w:rsidRDefault="004874C7" w:rsidP="00165C9C">
      <w:pPr>
        <w:pStyle w:val="a3"/>
        <w:adjustRightInd w:val="0"/>
        <w:snapToGrid w:val="0"/>
        <w:spacing w:before="0" w:beforeAutospacing="0" w:after="0" w:afterAutospacing="0" w:line="360" w:lineRule="auto"/>
        <w:ind w:firstLineChars="200" w:firstLine="600"/>
        <w:rPr>
          <w:rFonts w:ascii="仿宋" w:eastAsia="仿宋" w:hAnsi="仿宋" w:cs="仿宋"/>
          <w:sz w:val="30"/>
          <w:szCs w:val="30"/>
        </w:rPr>
      </w:pPr>
      <w:r w:rsidRPr="00165C9C">
        <w:rPr>
          <w:rFonts w:ascii="仿宋" w:eastAsia="仿宋" w:hAnsi="仿宋" w:cs="仿宋" w:hint="eastAsia"/>
          <w:sz w:val="30"/>
          <w:szCs w:val="30"/>
        </w:rPr>
        <w:t>服装与服饰设计</w:t>
      </w:r>
      <w:r w:rsidR="0018531F">
        <w:rPr>
          <w:rFonts w:ascii="仿宋" w:eastAsia="仿宋" w:hAnsi="仿宋" w:cs="仿宋" w:hint="eastAsia"/>
          <w:sz w:val="30"/>
          <w:szCs w:val="30"/>
        </w:rPr>
        <w:t>（中外合作办学）</w:t>
      </w:r>
      <w:r w:rsidRPr="00165C9C">
        <w:rPr>
          <w:rFonts w:ascii="仿宋" w:eastAsia="仿宋" w:hAnsi="仿宋" w:cs="仿宋" w:hint="eastAsia"/>
          <w:sz w:val="30"/>
          <w:szCs w:val="30"/>
        </w:rPr>
        <w:t>（中法合作）专业</w:t>
      </w:r>
      <w:r w:rsidRPr="00165C9C">
        <w:rPr>
          <w:rFonts w:ascii="仿宋" w:eastAsia="仿宋" w:hAnsi="仿宋" w:hint="eastAsia"/>
          <w:sz w:val="30"/>
          <w:szCs w:val="30"/>
        </w:rPr>
        <w:t>现有中外籍教师</w:t>
      </w:r>
      <w:r w:rsidRPr="00165C9C">
        <w:rPr>
          <w:rFonts w:ascii="仿宋" w:eastAsia="仿宋" w:hAnsi="仿宋"/>
          <w:sz w:val="30"/>
          <w:szCs w:val="30"/>
        </w:rPr>
        <w:t>25</w:t>
      </w:r>
      <w:r w:rsidRPr="00165C9C">
        <w:rPr>
          <w:rFonts w:ascii="仿宋" w:eastAsia="仿宋" w:hAnsi="仿宋" w:hint="eastAsia"/>
          <w:sz w:val="30"/>
          <w:szCs w:val="30"/>
        </w:rPr>
        <w:t>名。1</w:t>
      </w:r>
      <w:r w:rsidRPr="00165C9C">
        <w:rPr>
          <w:rFonts w:ascii="仿宋" w:eastAsia="仿宋" w:hAnsi="仿宋"/>
          <w:sz w:val="30"/>
          <w:szCs w:val="30"/>
        </w:rPr>
        <w:t>4名</w:t>
      </w:r>
      <w:r w:rsidRPr="00165C9C">
        <w:rPr>
          <w:rFonts w:ascii="仿宋" w:eastAsia="仿宋" w:hAnsi="仿宋" w:hint="eastAsia"/>
          <w:sz w:val="30"/>
          <w:szCs w:val="30"/>
        </w:rPr>
        <w:t>中国籍教师</w:t>
      </w:r>
      <w:r w:rsidRPr="00165C9C">
        <w:rPr>
          <w:rFonts w:ascii="仿宋" w:eastAsia="仿宋" w:hAnsi="仿宋"/>
          <w:sz w:val="30"/>
          <w:szCs w:val="30"/>
        </w:rPr>
        <w:t>含</w:t>
      </w:r>
      <w:r w:rsidRPr="00165C9C">
        <w:rPr>
          <w:rFonts w:ascii="仿宋" w:eastAsia="仿宋" w:hAnsi="仿宋" w:hint="eastAsia"/>
          <w:sz w:val="30"/>
          <w:szCs w:val="30"/>
        </w:rPr>
        <w:t>教授</w:t>
      </w:r>
      <w:r w:rsidRPr="00165C9C">
        <w:rPr>
          <w:rFonts w:ascii="仿宋" w:eastAsia="仿宋" w:hAnsi="仿宋"/>
          <w:sz w:val="30"/>
          <w:szCs w:val="30"/>
        </w:rPr>
        <w:t>2</w:t>
      </w:r>
      <w:r w:rsidRPr="00165C9C">
        <w:rPr>
          <w:rFonts w:ascii="仿宋" w:eastAsia="仿宋" w:hAnsi="仿宋" w:hint="eastAsia"/>
          <w:sz w:val="30"/>
          <w:szCs w:val="30"/>
        </w:rPr>
        <w:t>名、副教授</w:t>
      </w:r>
      <w:r w:rsidRPr="00165C9C">
        <w:rPr>
          <w:rFonts w:ascii="仿宋" w:eastAsia="仿宋" w:hAnsi="仿宋"/>
          <w:sz w:val="30"/>
          <w:szCs w:val="30"/>
        </w:rPr>
        <w:t>3</w:t>
      </w:r>
      <w:r w:rsidRPr="00165C9C">
        <w:rPr>
          <w:rFonts w:ascii="仿宋" w:eastAsia="仿宋" w:hAnsi="仿宋" w:hint="eastAsia"/>
          <w:sz w:val="30"/>
          <w:szCs w:val="30"/>
        </w:rPr>
        <w:t>名、讲师</w:t>
      </w:r>
      <w:r w:rsidRPr="00165C9C">
        <w:rPr>
          <w:rFonts w:ascii="仿宋" w:eastAsia="仿宋" w:hAnsi="仿宋"/>
          <w:sz w:val="30"/>
          <w:szCs w:val="30"/>
        </w:rPr>
        <w:t>8</w:t>
      </w:r>
      <w:r w:rsidRPr="00165C9C">
        <w:rPr>
          <w:rFonts w:ascii="仿宋" w:eastAsia="仿宋" w:hAnsi="仿宋" w:hint="eastAsia"/>
          <w:sz w:val="30"/>
          <w:szCs w:val="30"/>
        </w:rPr>
        <w:t>名</w:t>
      </w:r>
      <w:r w:rsidRPr="00165C9C">
        <w:rPr>
          <w:rFonts w:ascii="仿宋" w:eastAsia="仿宋" w:hAnsi="仿宋"/>
          <w:sz w:val="30"/>
          <w:szCs w:val="30"/>
        </w:rPr>
        <w:t>、实验师1</w:t>
      </w:r>
      <w:r w:rsidRPr="00165C9C">
        <w:rPr>
          <w:rFonts w:ascii="仿宋" w:eastAsia="仿宋" w:hAnsi="仿宋" w:hint="eastAsia"/>
          <w:sz w:val="30"/>
          <w:szCs w:val="30"/>
        </w:rPr>
        <w:t>名（</w:t>
      </w:r>
      <w:r w:rsidRPr="00165C9C">
        <w:rPr>
          <w:rFonts w:ascii="仿宋" w:eastAsia="仿宋" w:hAnsi="仿宋"/>
          <w:sz w:val="30"/>
          <w:szCs w:val="30"/>
        </w:rPr>
        <w:t>其中</w:t>
      </w:r>
      <w:r w:rsidRPr="00165C9C">
        <w:rPr>
          <w:rFonts w:ascii="仿宋" w:eastAsia="仿宋" w:hAnsi="仿宋" w:hint="eastAsia"/>
          <w:sz w:val="30"/>
          <w:szCs w:val="30"/>
        </w:rPr>
        <w:t>8任</w:t>
      </w:r>
      <w:r w:rsidRPr="00165C9C">
        <w:rPr>
          <w:rFonts w:ascii="仿宋" w:eastAsia="仿宋" w:hAnsi="仿宋"/>
          <w:sz w:val="30"/>
          <w:szCs w:val="30"/>
        </w:rPr>
        <w:t>具有</w:t>
      </w:r>
      <w:r w:rsidRPr="00165C9C">
        <w:rPr>
          <w:rFonts w:ascii="仿宋" w:eastAsia="仿宋" w:hAnsi="仿宋" w:hint="eastAsia"/>
          <w:sz w:val="30"/>
          <w:szCs w:val="30"/>
        </w:rPr>
        <w:t>博士学位），先后</w:t>
      </w:r>
      <w:r w:rsidRPr="00165C9C">
        <w:rPr>
          <w:rFonts w:ascii="仿宋" w:eastAsia="仿宋" w:hAnsi="仿宋" w:cs="仿宋" w:hint="eastAsia"/>
          <w:sz w:val="30"/>
          <w:szCs w:val="30"/>
        </w:rPr>
        <w:t>取得国家级项目</w:t>
      </w:r>
      <w:r w:rsidRPr="00165C9C">
        <w:rPr>
          <w:rFonts w:ascii="仿宋" w:eastAsia="仿宋" w:hAnsi="仿宋" w:cs="仿宋"/>
          <w:sz w:val="30"/>
          <w:szCs w:val="30"/>
        </w:rPr>
        <w:t>4</w:t>
      </w:r>
      <w:r w:rsidRPr="00165C9C">
        <w:rPr>
          <w:rFonts w:ascii="仿宋" w:eastAsia="仿宋" w:hAnsi="仿宋" w:cs="仿宋" w:hint="eastAsia"/>
          <w:sz w:val="30"/>
          <w:szCs w:val="30"/>
        </w:rPr>
        <w:t>项、省部级项目1</w:t>
      </w:r>
      <w:r w:rsidRPr="00165C9C">
        <w:rPr>
          <w:rFonts w:ascii="仿宋" w:eastAsia="仿宋" w:hAnsi="仿宋" w:cs="仿宋"/>
          <w:sz w:val="30"/>
          <w:szCs w:val="30"/>
        </w:rPr>
        <w:t>0余</w:t>
      </w:r>
      <w:r w:rsidRPr="00165C9C">
        <w:rPr>
          <w:rFonts w:ascii="仿宋" w:eastAsia="仿宋" w:hAnsi="仿宋" w:cs="仿宋" w:hint="eastAsia"/>
          <w:sz w:val="30"/>
          <w:szCs w:val="30"/>
        </w:rPr>
        <w:t>项、市厅级2</w:t>
      </w:r>
      <w:r w:rsidRPr="00165C9C">
        <w:rPr>
          <w:rFonts w:ascii="仿宋" w:eastAsia="仿宋" w:hAnsi="仿宋" w:cs="仿宋"/>
          <w:sz w:val="30"/>
          <w:szCs w:val="30"/>
        </w:rPr>
        <w:t>0余</w:t>
      </w:r>
      <w:r w:rsidRPr="00165C9C">
        <w:rPr>
          <w:rFonts w:ascii="仿宋" w:eastAsia="仿宋" w:hAnsi="仿宋" w:cs="仿宋" w:hint="eastAsia"/>
          <w:sz w:val="30"/>
          <w:szCs w:val="30"/>
        </w:rPr>
        <w:t>项，正式出版专著</w:t>
      </w:r>
      <w:r w:rsidRPr="00165C9C">
        <w:rPr>
          <w:rFonts w:ascii="仿宋" w:eastAsia="仿宋" w:hAnsi="仿宋" w:cs="仿宋"/>
          <w:sz w:val="30"/>
          <w:szCs w:val="30"/>
        </w:rPr>
        <w:t>11</w:t>
      </w:r>
      <w:r w:rsidRPr="00165C9C">
        <w:rPr>
          <w:rFonts w:ascii="仿宋" w:eastAsia="仿宋" w:hAnsi="仿宋" w:cs="仿宋" w:hint="eastAsia"/>
          <w:sz w:val="30"/>
          <w:szCs w:val="30"/>
        </w:rPr>
        <w:t>部（其中1部获得浙江省社会科学成果奖二等奖，3部获得国家出版基金资助），教材</w:t>
      </w:r>
      <w:r w:rsidRPr="00165C9C">
        <w:rPr>
          <w:rFonts w:ascii="仿宋" w:eastAsia="仿宋" w:hAnsi="仿宋" w:cs="仿宋"/>
          <w:sz w:val="30"/>
          <w:szCs w:val="30"/>
        </w:rPr>
        <w:t>20</w:t>
      </w:r>
      <w:r w:rsidRPr="00165C9C">
        <w:rPr>
          <w:rFonts w:ascii="仿宋" w:eastAsia="仿宋" w:hAnsi="仿宋" w:cs="仿宋" w:hint="eastAsia"/>
          <w:sz w:val="30"/>
          <w:szCs w:val="30"/>
        </w:rPr>
        <w:t>余部（含国家级规划教材1部、省重点规划教材3部）</w:t>
      </w:r>
      <w:r w:rsidRPr="00165C9C">
        <w:rPr>
          <w:rFonts w:ascii="仿宋" w:eastAsia="仿宋" w:hAnsi="仿宋"/>
          <w:sz w:val="30"/>
          <w:szCs w:val="30"/>
        </w:rPr>
        <w:t>。各类</w:t>
      </w:r>
      <w:r w:rsidRPr="00165C9C">
        <w:rPr>
          <w:rFonts w:ascii="仿宋" w:eastAsia="仿宋" w:hAnsi="仿宋" w:cs="仿宋" w:hint="eastAsia"/>
          <w:sz w:val="30"/>
          <w:szCs w:val="30"/>
        </w:rPr>
        <w:t>外籍教师1</w:t>
      </w:r>
      <w:r w:rsidRPr="00165C9C">
        <w:rPr>
          <w:rFonts w:ascii="仿宋" w:eastAsia="仿宋" w:hAnsi="仿宋" w:cs="仿宋"/>
          <w:sz w:val="30"/>
          <w:szCs w:val="30"/>
        </w:rPr>
        <w:t>1人，教授“法国时尚文化”“西方服装史”“国际服装名品分析”“品牌服装设计”等20余门课程</w:t>
      </w:r>
      <w:r w:rsidRPr="00165C9C">
        <w:rPr>
          <w:rFonts w:ascii="仿宋" w:eastAsia="仿宋" w:hAnsi="仿宋" w:cs="仿宋" w:hint="eastAsia"/>
          <w:sz w:val="30"/>
          <w:szCs w:val="30"/>
        </w:rPr>
        <w:t>。另聘有多位兼职教师，包括法国服装工艺大师、全国十佳服装设计师、全国十佳服装版师、“浙江工匠”、“港城工匠”等行业优秀设计人才与服装制版技术专家。由此组成了一支实力雄厚，结构合理，兼具专业素养和科研能力的国际化教师梯队。</w:t>
      </w:r>
    </w:p>
    <w:p w:rsidR="000D2A5D" w:rsidRPr="00165C9C" w:rsidRDefault="003C1FE0" w:rsidP="00165C9C">
      <w:pPr>
        <w:adjustRightInd w:val="0"/>
        <w:snapToGrid w:val="0"/>
        <w:spacing w:line="360" w:lineRule="auto"/>
        <w:ind w:firstLineChars="200" w:firstLine="600"/>
        <w:jc w:val="left"/>
        <w:rPr>
          <w:rFonts w:ascii="仿宋" w:eastAsia="仿宋" w:hAnsi="仿宋"/>
          <w:sz w:val="30"/>
          <w:szCs w:val="30"/>
        </w:rPr>
      </w:pPr>
      <w:r w:rsidRPr="00165C9C">
        <w:rPr>
          <w:rFonts w:ascii="仿宋" w:eastAsia="仿宋" w:hAnsi="仿宋" w:cs="仿宋" w:hint="eastAsia"/>
          <w:sz w:val="30"/>
          <w:szCs w:val="30"/>
        </w:rPr>
        <w:t>服装与服饰设计</w:t>
      </w:r>
      <w:r w:rsidR="0018531F">
        <w:rPr>
          <w:rFonts w:ascii="仿宋" w:eastAsia="仿宋" w:hAnsi="仿宋" w:cs="仿宋" w:hint="eastAsia"/>
          <w:sz w:val="30"/>
          <w:szCs w:val="30"/>
        </w:rPr>
        <w:t>（中外合作办学）</w:t>
      </w:r>
      <w:r w:rsidRPr="00165C9C">
        <w:rPr>
          <w:rFonts w:ascii="仿宋" w:eastAsia="仿宋" w:hAnsi="仿宋" w:cs="仿宋" w:hint="eastAsia"/>
          <w:sz w:val="30"/>
          <w:szCs w:val="30"/>
        </w:rPr>
        <w:t>（中法</w:t>
      </w:r>
      <w:r w:rsidR="000D2A5D" w:rsidRPr="00165C9C">
        <w:rPr>
          <w:rFonts w:ascii="仿宋" w:eastAsia="仿宋" w:hAnsi="仿宋" w:cs="仿宋" w:hint="eastAsia"/>
          <w:sz w:val="30"/>
          <w:szCs w:val="30"/>
        </w:rPr>
        <w:t>合作）专业旨在为中外服装产业培养优秀的设计、制版及经营管理人才，要求</w:t>
      </w:r>
      <w:r w:rsidR="004874C7" w:rsidRPr="00165C9C">
        <w:rPr>
          <w:rFonts w:ascii="仿宋" w:eastAsia="仿宋" w:hAnsi="仿宋" w:cs="仿宋" w:hint="eastAsia"/>
          <w:sz w:val="30"/>
          <w:szCs w:val="30"/>
        </w:rPr>
        <w:t>学生</w:t>
      </w:r>
      <w:r w:rsidR="000D2A5D" w:rsidRPr="00165C9C">
        <w:rPr>
          <w:rFonts w:ascii="仿宋" w:eastAsia="仿宋" w:hAnsi="仿宋" w:cs="仿宋" w:hint="eastAsia"/>
          <w:sz w:val="30"/>
          <w:szCs w:val="30"/>
        </w:rPr>
        <w:t>掌握服装</w:t>
      </w:r>
      <w:r w:rsidRPr="00165C9C">
        <w:rPr>
          <w:rFonts w:ascii="仿宋" w:eastAsia="仿宋" w:hAnsi="仿宋" w:cs="仿宋" w:hint="eastAsia"/>
          <w:sz w:val="30"/>
          <w:szCs w:val="30"/>
        </w:rPr>
        <w:t>与服饰</w:t>
      </w:r>
      <w:r w:rsidR="000D2A5D" w:rsidRPr="00165C9C">
        <w:rPr>
          <w:rFonts w:ascii="仿宋" w:eastAsia="仿宋" w:hAnsi="仿宋" w:cs="仿宋" w:hint="eastAsia"/>
          <w:sz w:val="30"/>
          <w:szCs w:val="30"/>
        </w:rPr>
        <w:t>设计、</w:t>
      </w:r>
      <w:r w:rsidR="004874C7" w:rsidRPr="00165C9C">
        <w:rPr>
          <w:rFonts w:ascii="仿宋" w:eastAsia="仿宋" w:hAnsi="仿宋" w:cs="仿宋" w:hint="eastAsia"/>
          <w:sz w:val="30"/>
          <w:szCs w:val="30"/>
        </w:rPr>
        <w:t>生产、营销以及行业</w:t>
      </w:r>
      <w:r w:rsidR="000D2A5D" w:rsidRPr="00165C9C">
        <w:rPr>
          <w:rFonts w:ascii="仿宋" w:eastAsia="仿宋" w:hAnsi="仿宋" w:cs="仿宋" w:hint="eastAsia"/>
          <w:sz w:val="30"/>
          <w:szCs w:val="30"/>
        </w:rPr>
        <w:t>管理的基本理论、</w:t>
      </w:r>
      <w:r w:rsidR="003406BD" w:rsidRPr="00165C9C">
        <w:rPr>
          <w:rFonts w:ascii="仿宋" w:eastAsia="仿宋" w:hAnsi="仿宋" w:cs="仿宋" w:hint="eastAsia"/>
          <w:sz w:val="30"/>
          <w:szCs w:val="30"/>
        </w:rPr>
        <w:t>技能与方法</w:t>
      </w:r>
      <w:r w:rsidR="000D2A5D" w:rsidRPr="00165C9C">
        <w:rPr>
          <w:rFonts w:ascii="仿宋" w:eastAsia="仿宋" w:hAnsi="仿宋" w:cs="仿宋" w:hint="eastAsia"/>
          <w:sz w:val="30"/>
          <w:szCs w:val="30"/>
        </w:rPr>
        <w:t>，</w:t>
      </w:r>
      <w:r w:rsidR="003406BD" w:rsidRPr="00165C9C">
        <w:rPr>
          <w:rFonts w:ascii="仿宋" w:eastAsia="仿宋" w:hAnsi="仿宋" w:cs="仿宋" w:hint="eastAsia"/>
          <w:sz w:val="30"/>
          <w:szCs w:val="30"/>
        </w:rPr>
        <w:t>通晓</w:t>
      </w:r>
      <w:r w:rsidR="004874C7" w:rsidRPr="00165C9C">
        <w:rPr>
          <w:rFonts w:ascii="仿宋" w:eastAsia="仿宋" w:hAnsi="仿宋" w:cs="仿宋" w:hint="eastAsia"/>
          <w:sz w:val="30"/>
          <w:szCs w:val="30"/>
        </w:rPr>
        <w:t>两门关键外语</w:t>
      </w:r>
      <w:r w:rsidR="003406BD" w:rsidRPr="00165C9C">
        <w:rPr>
          <w:rFonts w:ascii="仿宋" w:eastAsia="仿宋" w:hAnsi="仿宋" w:cs="仿宋" w:hint="eastAsia"/>
          <w:sz w:val="30"/>
          <w:szCs w:val="30"/>
        </w:rPr>
        <w:t>——法语和英语，融会</w:t>
      </w:r>
      <w:r w:rsidR="000D2A5D" w:rsidRPr="00165C9C">
        <w:rPr>
          <w:rFonts w:ascii="仿宋" w:eastAsia="仿宋" w:hAnsi="仿宋" w:cs="仿宋" w:hint="eastAsia"/>
          <w:sz w:val="30"/>
          <w:szCs w:val="30"/>
        </w:rPr>
        <w:t>两种</w:t>
      </w:r>
      <w:r w:rsidR="003406BD" w:rsidRPr="00165C9C">
        <w:rPr>
          <w:rFonts w:ascii="仿宋" w:eastAsia="仿宋" w:hAnsi="仿宋" w:cs="仿宋" w:hint="eastAsia"/>
          <w:sz w:val="30"/>
          <w:szCs w:val="30"/>
        </w:rPr>
        <w:t>优秀</w:t>
      </w:r>
      <w:r w:rsidR="000D2A5D" w:rsidRPr="00165C9C">
        <w:rPr>
          <w:rFonts w:ascii="仿宋" w:eastAsia="仿宋" w:hAnsi="仿宋" w:cs="仿宋" w:hint="eastAsia"/>
          <w:sz w:val="30"/>
          <w:szCs w:val="30"/>
        </w:rPr>
        <w:t>文化——中国文化和欧洲文化</w:t>
      </w:r>
      <w:r w:rsidR="003406BD" w:rsidRPr="00165C9C">
        <w:rPr>
          <w:rFonts w:ascii="仿宋" w:eastAsia="仿宋" w:hAnsi="仿宋" w:cs="仿宋" w:hint="eastAsia"/>
          <w:sz w:val="30"/>
          <w:szCs w:val="30"/>
        </w:rPr>
        <w:t>，成为促进中欧时尚文化和产业交流合作的桥梁</w:t>
      </w:r>
      <w:r w:rsidR="000D2A5D" w:rsidRPr="00165C9C">
        <w:rPr>
          <w:rFonts w:ascii="仿宋" w:eastAsia="仿宋" w:hAnsi="仿宋" w:cs="仿宋" w:hint="eastAsia"/>
          <w:sz w:val="30"/>
          <w:szCs w:val="30"/>
        </w:rPr>
        <w:t>。</w:t>
      </w:r>
      <w:r w:rsidR="003406BD" w:rsidRPr="00165C9C">
        <w:rPr>
          <w:rFonts w:ascii="仿宋" w:eastAsia="仿宋" w:hAnsi="仿宋" w:cs="仿宋" w:hint="eastAsia"/>
          <w:sz w:val="30"/>
          <w:szCs w:val="30"/>
        </w:rPr>
        <w:t>基于这一宗旨和目标，本专业在人才培养上以</w:t>
      </w:r>
      <w:r w:rsidR="003406BD" w:rsidRPr="00165C9C">
        <w:rPr>
          <w:rFonts w:ascii="仿宋" w:eastAsia="仿宋" w:hAnsi="仿宋" w:cs="宋体" w:hint="eastAsia"/>
          <w:kern w:val="0"/>
          <w:sz w:val="30"/>
          <w:szCs w:val="30"/>
        </w:rPr>
        <w:t>国际化的产教融合为特色</w:t>
      </w:r>
      <w:r w:rsidR="000D2A5D" w:rsidRPr="00165C9C">
        <w:rPr>
          <w:rFonts w:ascii="仿宋" w:eastAsia="仿宋" w:hAnsi="仿宋"/>
          <w:sz w:val="30"/>
          <w:szCs w:val="30"/>
        </w:rPr>
        <w:t>，</w:t>
      </w:r>
      <w:r w:rsidR="000D2A5D" w:rsidRPr="00165C9C">
        <w:rPr>
          <w:rFonts w:ascii="仿宋" w:eastAsia="仿宋" w:hAnsi="仿宋" w:cs="宋体" w:hint="eastAsia"/>
          <w:kern w:val="0"/>
          <w:sz w:val="30"/>
          <w:szCs w:val="30"/>
        </w:rPr>
        <w:t>与法国大巴黎工商会、</w:t>
      </w:r>
      <w:r w:rsidR="000D2A5D" w:rsidRPr="00165C9C">
        <w:rPr>
          <w:rFonts w:ascii="仿宋" w:eastAsia="仿宋" w:hAnsi="仿宋" w:hint="eastAsia"/>
          <w:sz w:val="30"/>
          <w:szCs w:val="30"/>
        </w:rPr>
        <w:t>宁波市服装协会等国内外行业协会</w:t>
      </w:r>
      <w:r w:rsidR="003406BD" w:rsidRPr="00165C9C">
        <w:rPr>
          <w:rFonts w:ascii="仿宋" w:eastAsia="仿宋" w:hAnsi="仿宋" w:hint="eastAsia"/>
          <w:sz w:val="30"/>
          <w:szCs w:val="30"/>
        </w:rPr>
        <w:t>、众多</w:t>
      </w:r>
      <w:r w:rsidR="000D2A5D" w:rsidRPr="00165C9C">
        <w:rPr>
          <w:rFonts w:ascii="仿宋" w:eastAsia="仿宋" w:hAnsi="仿宋"/>
          <w:sz w:val="30"/>
          <w:szCs w:val="30"/>
        </w:rPr>
        <w:t>时尚</w:t>
      </w:r>
      <w:r w:rsidR="000D2A5D" w:rsidRPr="00165C9C">
        <w:rPr>
          <w:rFonts w:ascii="仿宋" w:eastAsia="仿宋" w:hAnsi="仿宋" w:hint="eastAsia"/>
          <w:sz w:val="30"/>
          <w:szCs w:val="30"/>
        </w:rPr>
        <w:t>品牌</w:t>
      </w:r>
      <w:r w:rsidR="000D2A5D" w:rsidRPr="00165C9C">
        <w:rPr>
          <w:rFonts w:ascii="仿宋" w:eastAsia="仿宋" w:hAnsi="仿宋"/>
          <w:sz w:val="30"/>
          <w:szCs w:val="30"/>
        </w:rPr>
        <w:t>企业</w:t>
      </w:r>
      <w:r w:rsidR="003406BD" w:rsidRPr="00165C9C">
        <w:rPr>
          <w:rFonts w:ascii="仿宋" w:eastAsia="仿宋" w:hAnsi="仿宋"/>
          <w:sz w:val="30"/>
          <w:szCs w:val="30"/>
        </w:rPr>
        <w:t>以及</w:t>
      </w:r>
      <w:r w:rsidR="000D2A5D" w:rsidRPr="00165C9C">
        <w:rPr>
          <w:rFonts w:ascii="仿宋" w:eastAsia="仿宋" w:hAnsi="仿宋" w:cs="仿宋" w:hint="eastAsia"/>
          <w:sz w:val="30"/>
          <w:szCs w:val="30"/>
        </w:rPr>
        <w:t>法国巴黎</w:t>
      </w:r>
      <w:r w:rsidR="000D2A5D" w:rsidRPr="00165C9C">
        <w:rPr>
          <w:rFonts w:ascii="仿宋" w:eastAsia="仿宋" w:hAnsi="仿宋" w:cs="Times New Roman"/>
          <w:sz w:val="30"/>
          <w:szCs w:val="30"/>
        </w:rPr>
        <w:t>LA FABRIQUE</w:t>
      </w:r>
      <w:r w:rsidR="000D2A5D" w:rsidRPr="00165C9C">
        <w:rPr>
          <w:rFonts w:ascii="仿宋" w:eastAsia="仿宋" w:hAnsi="仿宋" w:cs="仿宋" w:hint="eastAsia"/>
          <w:sz w:val="30"/>
          <w:szCs w:val="30"/>
        </w:rPr>
        <w:t>时尚与装饰工艺学院、</w:t>
      </w:r>
      <w:r w:rsidR="000D2A5D" w:rsidRPr="00165C9C">
        <w:rPr>
          <w:rFonts w:ascii="仿宋" w:eastAsia="仿宋" w:hAnsi="仿宋" w:hint="eastAsia"/>
          <w:sz w:val="30"/>
          <w:szCs w:val="30"/>
        </w:rPr>
        <w:t>英国诺丁汉特伦特大学、丹麦皇家艺术学</w:t>
      </w:r>
      <w:r w:rsidR="000D2A5D" w:rsidRPr="00165C9C">
        <w:rPr>
          <w:rFonts w:ascii="仿宋" w:eastAsia="仿宋" w:hAnsi="仿宋" w:hint="eastAsia"/>
          <w:sz w:val="30"/>
          <w:szCs w:val="30"/>
        </w:rPr>
        <w:lastRenderedPageBreak/>
        <w:t>院、日本文化学园大学等</w:t>
      </w:r>
      <w:r w:rsidRPr="00165C9C">
        <w:rPr>
          <w:rFonts w:ascii="仿宋" w:eastAsia="仿宋" w:hAnsi="仿宋" w:hint="eastAsia"/>
          <w:sz w:val="30"/>
          <w:szCs w:val="30"/>
        </w:rPr>
        <w:t>时尚</w:t>
      </w:r>
      <w:r w:rsidR="003406BD" w:rsidRPr="00165C9C">
        <w:rPr>
          <w:rFonts w:ascii="仿宋" w:eastAsia="仿宋" w:hAnsi="仿宋" w:hint="eastAsia"/>
          <w:sz w:val="30"/>
          <w:szCs w:val="30"/>
        </w:rPr>
        <w:t>专业院校保持着稳固的合作交流</w:t>
      </w:r>
      <w:r w:rsidR="000D2A5D" w:rsidRPr="00165C9C">
        <w:rPr>
          <w:rFonts w:ascii="仿宋" w:eastAsia="仿宋" w:hAnsi="仿宋" w:hint="eastAsia"/>
          <w:sz w:val="30"/>
          <w:szCs w:val="30"/>
        </w:rPr>
        <w:t>关系。</w:t>
      </w:r>
    </w:p>
    <w:p w:rsidR="000D2A5D" w:rsidRPr="00165C9C" w:rsidRDefault="000D2A5D" w:rsidP="00165C9C">
      <w:pPr>
        <w:adjustRightInd w:val="0"/>
        <w:snapToGrid w:val="0"/>
        <w:spacing w:line="360" w:lineRule="auto"/>
        <w:ind w:firstLineChars="200" w:firstLine="600"/>
        <w:jc w:val="left"/>
        <w:rPr>
          <w:rFonts w:ascii="仿宋" w:eastAsia="仿宋" w:hAnsi="仿宋" w:cs="仿宋"/>
          <w:sz w:val="30"/>
          <w:szCs w:val="30"/>
        </w:rPr>
      </w:pPr>
      <w:r w:rsidRPr="00165C9C">
        <w:rPr>
          <w:rFonts w:ascii="仿宋" w:eastAsia="仿宋" w:hAnsi="仿宋" w:cs="仿宋" w:hint="eastAsia"/>
          <w:sz w:val="30"/>
          <w:szCs w:val="30"/>
        </w:rPr>
        <w:t>本专业主干课程有：</w:t>
      </w:r>
      <w:r w:rsidRPr="00165C9C">
        <w:rPr>
          <w:rFonts w:ascii="仿宋" w:eastAsia="仿宋" w:hAnsi="仿宋" w:cs="宋体" w:hint="eastAsia"/>
          <w:bCs/>
          <w:kern w:val="0"/>
          <w:sz w:val="30"/>
          <w:szCs w:val="30"/>
        </w:rPr>
        <w:t>中西方服装史、</w:t>
      </w:r>
      <w:r w:rsidRPr="00165C9C">
        <w:rPr>
          <w:rFonts w:ascii="仿宋" w:eastAsia="仿宋" w:hAnsi="仿宋" w:cs="宋体"/>
          <w:bCs/>
          <w:kern w:val="0"/>
          <w:sz w:val="30"/>
          <w:szCs w:val="30"/>
        </w:rPr>
        <w:t>法国时尚文化、</w:t>
      </w:r>
      <w:r w:rsidRPr="00165C9C">
        <w:rPr>
          <w:rFonts w:ascii="仿宋" w:eastAsia="仿宋" w:hAnsi="仿宋" w:cs="宋体" w:hint="eastAsia"/>
          <w:bCs/>
          <w:kern w:val="0"/>
          <w:sz w:val="30"/>
          <w:szCs w:val="30"/>
        </w:rPr>
        <w:t>材料设计、服装结构设计、立体裁剪、服装设计基础、服装数字化设计、创意时装设计、成衣设计、品牌服装设计与管理、</w:t>
      </w:r>
      <w:r w:rsidRPr="00165C9C">
        <w:rPr>
          <w:rFonts w:ascii="仿宋" w:eastAsia="仿宋" w:hAnsi="仿宋" w:cs="宋体"/>
          <w:bCs/>
          <w:kern w:val="0"/>
          <w:sz w:val="30"/>
          <w:szCs w:val="30"/>
        </w:rPr>
        <w:t>可持续发展与创新设计、</w:t>
      </w:r>
      <w:r w:rsidRPr="00165C9C">
        <w:rPr>
          <w:rFonts w:ascii="仿宋" w:eastAsia="仿宋" w:hAnsi="仿宋" w:cs="宋体" w:hint="eastAsia"/>
          <w:bCs/>
          <w:kern w:val="0"/>
          <w:sz w:val="30"/>
          <w:szCs w:val="30"/>
        </w:rPr>
        <w:t>国际时尚流行趋势、服装市场营销、服装电子商务、服装消费者行为学等。</w:t>
      </w:r>
      <w:r w:rsidRPr="00165C9C">
        <w:rPr>
          <w:rFonts w:ascii="仿宋" w:eastAsia="仿宋" w:hAnsi="仿宋" w:cs="仿宋" w:hint="eastAsia"/>
          <w:sz w:val="30"/>
          <w:szCs w:val="30"/>
        </w:rPr>
        <w:t>40%以上的专业课程由法方教师</w:t>
      </w:r>
      <w:r w:rsidR="003C1FE0" w:rsidRPr="00165C9C">
        <w:rPr>
          <w:rFonts w:ascii="仿宋" w:eastAsia="仿宋" w:hAnsi="仿宋" w:cs="仿宋" w:hint="eastAsia"/>
          <w:sz w:val="30"/>
          <w:szCs w:val="30"/>
        </w:rPr>
        <w:t>承担</w:t>
      </w:r>
      <w:r w:rsidRPr="00165C9C">
        <w:rPr>
          <w:rFonts w:ascii="仿宋" w:eastAsia="仿宋" w:hAnsi="仿宋" w:cs="仿宋" w:hint="eastAsia"/>
          <w:sz w:val="30"/>
          <w:szCs w:val="30"/>
        </w:rPr>
        <w:t>。另开设各类法语课时合计1292个。</w:t>
      </w:r>
      <w:r w:rsidRPr="00165C9C">
        <w:rPr>
          <w:rFonts w:ascii="仿宋" w:eastAsia="仿宋" w:hAnsi="仿宋" w:cs="宋体" w:hint="eastAsia"/>
          <w:kern w:val="0"/>
          <w:sz w:val="30"/>
          <w:szCs w:val="30"/>
        </w:rPr>
        <w:t>学生在完成国内三年的学习后，各科成绩合格、语言过关的学生</w:t>
      </w:r>
      <w:r w:rsidRPr="00165C9C">
        <w:rPr>
          <w:rFonts w:ascii="仿宋" w:eastAsia="仿宋" w:hAnsi="仿宋" w:hint="eastAsia"/>
          <w:sz w:val="30"/>
          <w:szCs w:val="30"/>
        </w:rPr>
        <w:t>，可</w:t>
      </w:r>
      <w:r w:rsidR="003C1FE0" w:rsidRPr="00165C9C">
        <w:rPr>
          <w:rFonts w:ascii="仿宋" w:eastAsia="仿宋" w:hAnsi="仿宋" w:hint="eastAsia"/>
          <w:sz w:val="30"/>
          <w:szCs w:val="30"/>
        </w:rPr>
        <w:t>申请</w:t>
      </w:r>
      <w:r w:rsidRPr="00165C9C">
        <w:rPr>
          <w:rFonts w:ascii="仿宋" w:eastAsia="仿宋" w:hAnsi="仿宋" w:cs="宋体" w:hint="eastAsia"/>
          <w:kern w:val="0"/>
          <w:sz w:val="30"/>
          <w:szCs w:val="30"/>
        </w:rPr>
        <w:t>赴法国昂热大学完成第四年的学习，</w:t>
      </w:r>
      <w:r w:rsidRPr="00165C9C">
        <w:rPr>
          <w:rFonts w:ascii="仿宋" w:eastAsia="仿宋" w:hAnsi="仿宋" w:hint="eastAsia"/>
          <w:sz w:val="30"/>
          <w:szCs w:val="30"/>
        </w:rPr>
        <w:t>在法学习期间可到巴黎观摩国际时尚展会，到法国著名时尚企业交流、实习</w:t>
      </w:r>
      <w:r w:rsidRPr="00165C9C">
        <w:rPr>
          <w:rFonts w:ascii="仿宋" w:eastAsia="仿宋" w:hAnsi="仿宋" w:cs="宋体" w:hint="eastAsia"/>
          <w:kern w:val="0"/>
          <w:sz w:val="30"/>
          <w:szCs w:val="30"/>
        </w:rPr>
        <w:t>。</w:t>
      </w:r>
      <w:r w:rsidR="003C1FE0" w:rsidRPr="00165C9C">
        <w:rPr>
          <w:rFonts w:ascii="仿宋" w:eastAsia="仿宋" w:hAnsi="仿宋" w:cs="宋体" w:hint="eastAsia"/>
          <w:kern w:val="0"/>
          <w:sz w:val="30"/>
          <w:szCs w:val="30"/>
        </w:rPr>
        <w:t>无论最终在中国还是在法国完成学业，</w:t>
      </w:r>
      <w:r w:rsidRPr="00165C9C">
        <w:rPr>
          <w:rFonts w:ascii="仿宋" w:eastAsia="仿宋" w:hAnsi="仿宋" w:cs="宋体" w:hint="eastAsia"/>
          <w:kern w:val="0"/>
          <w:sz w:val="30"/>
          <w:szCs w:val="30"/>
        </w:rPr>
        <w:t>成绩合格</w:t>
      </w:r>
      <w:r w:rsidR="003C1FE0" w:rsidRPr="00165C9C">
        <w:rPr>
          <w:rFonts w:ascii="仿宋" w:eastAsia="仿宋" w:hAnsi="仿宋" w:cs="宋体" w:hint="eastAsia"/>
          <w:kern w:val="0"/>
          <w:sz w:val="30"/>
          <w:szCs w:val="30"/>
        </w:rPr>
        <w:t>且未受处分者均可获得</w:t>
      </w:r>
      <w:r w:rsidRPr="00165C9C">
        <w:rPr>
          <w:rFonts w:ascii="仿宋" w:eastAsia="仿宋" w:hAnsi="仿宋" w:cs="宋体" w:hint="eastAsia"/>
          <w:kern w:val="0"/>
          <w:sz w:val="30"/>
          <w:szCs w:val="30"/>
        </w:rPr>
        <w:t>宁波大学</w:t>
      </w:r>
      <w:r w:rsidR="003C1FE0" w:rsidRPr="00165C9C">
        <w:rPr>
          <w:rFonts w:ascii="仿宋" w:eastAsia="仿宋" w:hAnsi="仿宋" w:cs="宋体" w:hint="eastAsia"/>
          <w:kern w:val="0"/>
          <w:sz w:val="30"/>
          <w:szCs w:val="30"/>
        </w:rPr>
        <w:t>本科文凭、</w:t>
      </w:r>
      <w:r w:rsidR="00E200DD" w:rsidRPr="00165C9C">
        <w:rPr>
          <w:rFonts w:ascii="仿宋" w:eastAsia="仿宋" w:hAnsi="仿宋" w:cs="宋体" w:hint="eastAsia"/>
          <w:kern w:val="0"/>
          <w:sz w:val="30"/>
          <w:szCs w:val="30"/>
        </w:rPr>
        <w:t>艺术学学士学位及</w:t>
      </w:r>
      <w:r w:rsidRPr="00165C9C">
        <w:rPr>
          <w:rFonts w:ascii="仿宋" w:eastAsia="仿宋" w:hAnsi="仿宋" w:cs="宋体" w:hint="eastAsia"/>
          <w:kern w:val="0"/>
          <w:sz w:val="30"/>
          <w:szCs w:val="30"/>
        </w:rPr>
        <w:t>昂热大学社会科学学士</w:t>
      </w:r>
      <w:r w:rsidR="003C1FE0" w:rsidRPr="00165C9C">
        <w:rPr>
          <w:rFonts w:ascii="仿宋" w:eastAsia="仿宋" w:hAnsi="仿宋" w:cs="宋体" w:hint="eastAsia"/>
          <w:kern w:val="0"/>
          <w:sz w:val="30"/>
          <w:szCs w:val="30"/>
        </w:rPr>
        <w:t>文凭</w:t>
      </w:r>
      <w:r w:rsidR="00E200DD" w:rsidRPr="00165C9C">
        <w:rPr>
          <w:rFonts w:ascii="仿宋" w:eastAsia="仿宋" w:hAnsi="仿宋" w:cs="宋体" w:hint="eastAsia"/>
          <w:kern w:val="0"/>
          <w:sz w:val="30"/>
          <w:szCs w:val="30"/>
        </w:rPr>
        <w:t>和学位（文凭、学位二合一证书</w:t>
      </w:r>
      <w:r w:rsidRPr="00165C9C">
        <w:rPr>
          <w:rFonts w:ascii="仿宋" w:eastAsia="仿宋" w:hAnsi="仿宋" w:cs="宋体" w:hint="eastAsia"/>
          <w:kern w:val="0"/>
          <w:sz w:val="30"/>
          <w:szCs w:val="30"/>
        </w:rPr>
        <w:t>）</w:t>
      </w:r>
      <w:r w:rsidRPr="00165C9C">
        <w:rPr>
          <w:rFonts w:ascii="仿宋" w:eastAsia="仿宋" w:hAnsi="仿宋" w:cs="仿宋" w:hint="eastAsia"/>
          <w:sz w:val="30"/>
          <w:szCs w:val="30"/>
        </w:rPr>
        <w:t>。</w:t>
      </w:r>
    </w:p>
    <w:p w:rsidR="007D1925" w:rsidRPr="00165C9C" w:rsidRDefault="000D2A5D" w:rsidP="00165C9C">
      <w:pPr>
        <w:pStyle w:val="a3"/>
        <w:adjustRightInd w:val="0"/>
        <w:snapToGrid w:val="0"/>
        <w:spacing w:before="0" w:beforeAutospacing="0" w:after="0" w:afterAutospacing="0" w:line="360" w:lineRule="auto"/>
        <w:ind w:firstLineChars="200" w:firstLine="600"/>
        <w:rPr>
          <w:rFonts w:ascii="仿宋" w:eastAsia="仿宋" w:hAnsi="仿宋"/>
          <w:sz w:val="30"/>
          <w:szCs w:val="30"/>
        </w:rPr>
      </w:pPr>
      <w:r w:rsidRPr="00165C9C">
        <w:rPr>
          <w:rFonts w:ascii="仿宋" w:eastAsia="仿宋" w:hAnsi="仿宋" w:cs="仿宋" w:hint="eastAsia"/>
          <w:kern w:val="2"/>
          <w:sz w:val="30"/>
          <w:szCs w:val="30"/>
        </w:rPr>
        <w:t>学生毕业主要去向</w:t>
      </w:r>
      <w:r w:rsidRPr="00165C9C">
        <w:rPr>
          <w:rFonts w:ascii="仿宋" w:eastAsia="仿宋" w:hAnsi="仿宋" w:cs="仿宋" w:hint="eastAsia"/>
          <w:sz w:val="30"/>
          <w:szCs w:val="30"/>
        </w:rPr>
        <w:t>：一部分进入中、法等国服装</w:t>
      </w:r>
      <w:r w:rsidR="00E200DD" w:rsidRPr="00165C9C">
        <w:rPr>
          <w:rFonts w:ascii="仿宋" w:eastAsia="仿宋" w:hAnsi="仿宋" w:cs="仿宋" w:hint="eastAsia"/>
          <w:sz w:val="30"/>
          <w:szCs w:val="30"/>
        </w:rPr>
        <w:t>与服饰</w:t>
      </w:r>
      <w:r w:rsidRPr="00165C9C">
        <w:rPr>
          <w:rFonts w:ascii="仿宋" w:eastAsia="仿宋" w:hAnsi="仿宋" w:cs="仿宋" w:hint="eastAsia"/>
          <w:sz w:val="30"/>
          <w:szCs w:val="30"/>
        </w:rPr>
        <w:t>品牌</w:t>
      </w:r>
      <w:r w:rsidR="00E200DD" w:rsidRPr="00165C9C">
        <w:rPr>
          <w:rFonts w:ascii="仿宋" w:eastAsia="仿宋" w:hAnsi="仿宋" w:cs="仿宋" w:hint="eastAsia"/>
          <w:sz w:val="30"/>
          <w:szCs w:val="30"/>
        </w:rPr>
        <w:t>企业</w:t>
      </w:r>
      <w:r w:rsidRPr="00165C9C">
        <w:rPr>
          <w:rFonts w:ascii="仿宋" w:eastAsia="仿宋" w:hAnsi="仿宋" w:cs="仿宋" w:hint="eastAsia"/>
          <w:sz w:val="30"/>
          <w:szCs w:val="30"/>
        </w:rPr>
        <w:t>、设计工作室、服装贸易公司、时尚媒体、</w:t>
      </w:r>
      <w:r w:rsidR="00E200DD" w:rsidRPr="00165C9C">
        <w:rPr>
          <w:rFonts w:ascii="仿宋" w:eastAsia="仿宋" w:hAnsi="仿宋" w:cs="仿宋" w:hint="eastAsia"/>
          <w:sz w:val="30"/>
          <w:szCs w:val="30"/>
        </w:rPr>
        <w:t>文化艺术机构等从事设计、采购、管理等工作，另一部分攻读中外时尚</w:t>
      </w:r>
      <w:r w:rsidRPr="00165C9C">
        <w:rPr>
          <w:rFonts w:ascii="仿宋" w:eastAsia="仿宋" w:hAnsi="仿宋" w:cs="仿宋" w:hint="eastAsia"/>
          <w:sz w:val="30"/>
          <w:szCs w:val="30"/>
        </w:rPr>
        <w:t>院校硕士研究生。</w:t>
      </w:r>
    </w:p>
    <w:sectPr w:rsidR="007D1925" w:rsidRPr="00165C9C" w:rsidSect="00B20B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0E5" w:rsidRDefault="004370E5" w:rsidP="005E11AF">
      <w:r>
        <w:separator/>
      </w:r>
    </w:p>
  </w:endnote>
  <w:endnote w:type="continuationSeparator" w:id="1">
    <w:p w:rsidR="004370E5" w:rsidRDefault="004370E5" w:rsidP="005E1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0E5" w:rsidRDefault="004370E5" w:rsidP="005E11AF">
      <w:r>
        <w:separator/>
      </w:r>
    </w:p>
  </w:footnote>
  <w:footnote w:type="continuationSeparator" w:id="1">
    <w:p w:rsidR="004370E5" w:rsidRDefault="004370E5" w:rsidP="005E1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426B8"/>
    <w:multiLevelType w:val="singleLevel"/>
    <w:tmpl w:val="9E5426B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5BCB"/>
    <w:rsid w:val="000D2A5D"/>
    <w:rsid w:val="00165C9C"/>
    <w:rsid w:val="0018531F"/>
    <w:rsid w:val="001F5121"/>
    <w:rsid w:val="00223A4F"/>
    <w:rsid w:val="002935DB"/>
    <w:rsid w:val="002948B1"/>
    <w:rsid w:val="003406BD"/>
    <w:rsid w:val="003C1FE0"/>
    <w:rsid w:val="00416FF2"/>
    <w:rsid w:val="00433717"/>
    <w:rsid w:val="004370E5"/>
    <w:rsid w:val="00461978"/>
    <w:rsid w:val="004874C7"/>
    <w:rsid w:val="004A6795"/>
    <w:rsid w:val="005001BA"/>
    <w:rsid w:val="00591198"/>
    <w:rsid w:val="005B0E35"/>
    <w:rsid w:val="005C43F7"/>
    <w:rsid w:val="005E11AF"/>
    <w:rsid w:val="00677A79"/>
    <w:rsid w:val="006A3135"/>
    <w:rsid w:val="007D1925"/>
    <w:rsid w:val="007F422B"/>
    <w:rsid w:val="00846F11"/>
    <w:rsid w:val="008A5C41"/>
    <w:rsid w:val="008F5647"/>
    <w:rsid w:val="00902941"/>
    <w:rsid w:val="00A46A22"/>
    <w:rsid w:val="00AA073A"/>
    <w:rsid w:val="00AA1443"/>
    <w:rsid w:val="00AA460E"/>
    <w:rsid w:val="00CC4F36"/>
    <w:rsid w:val="00D540AC"/>
    <w:rsid w:val="00D55F82"/>
    <w:rsid w:val="00D61A5A"/>
    <w:rsid w:val="00D9245E"/>
    <w:rsid w:val="00DC0777"/>
    <w:rsid w:val="00DD40A9"/>
    <w:rsid w:val="00E10EFC"/>
    <w:rsid w:val="00E200DD"/>
    <w:rsid w:val="00E3105F"/>
    <w:rsid w:val="00E34C1D"/>
    <w:rsid w:val="00E36D73"/>
    <w:rsid w:val="00F05BCB"/>
    <w:rsid w:val="00F15F2A"/>
    <w:rsid w:val="00F42A8C"/>
    <w:rsid w:val="00FE7A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F05B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F05BCB"/>
    <w:rPr>
      <w:b/>
      <w:bCs/>
    </w:rPr>
  </w:style>
  <w:style w:type="paragraph" w:styleId="a5">
    <w:name w:val="header"/>
    <w:basedOn w:val="a"/>
    <w:link w:val="Char"/>
    <w:uiPriority w:val="99"/>
    <w:unhideWhenUsed/>
    <w:rsid w:val="005E1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E11AF"/>
    <w:rPr>
      <w:sz w:val="18"/>
      <w:szCs w:val="18"/>
    </w:rPr>
  </w:style>
  <w:style w:type="paragraph" w:styleId="a6">
    <w:name w:val="footer"/>
    <w:basedOn w:val="a"/>
    <w:link w:val="Char0"/>
    <w:uiPriority w:val="99"/>
    <w:unhideWhenUsed/>
    <w:rsid w:val="005E11AF"/>
    <w:pPr>
      <w:tabs>
        <w:tab w:val="center" w:pos="4153"/>
        <w:tab w:val="right" w:pos="8306"/>
      </w:tabs>
      <w:snapToGrid w:val="0"/>
      <w:jc w:val="left"/>
    </w:pPr>
    <w:rPr>
      <w:sz w:val="18"/>
      <w:szCs w:val="18"/>
    </w:rPr>
  </w:style>
  <w:style w:type="character" w:customStyle="1" w:styleId="Char0">
    <w:name w:val="页脚 Char"/>
    <w:basedOn w:val="a0"/>
    <w:link w:val="a6"/>
    <w:uiPriority w:val="99"/>
    <w:rsid w:val="005E11AF"/>
    <w:rPr>
      <w:sz w:val="18"/>
      <w:szCs w:val="18"/>
    </w:rPr>
  </w:style>
  <w:style w:type="character" w:styleId="a7">
    <w:name w:val="Emphasis"/>
    <w:basedOn w:val="a0"/>
    <w:uiPriority w:val="20"/>
    <w:qFormat/>
    <w:rsid w:val="00D61A5A"/>
    <w:rPr>
      <w:i/>
      <w:iCs/>
    </w:rPr>
  </w:style>
</w:styles>
</file>

<file path=word/webSettings.xml><?xml version="1.0" encoding="utf-8"?>
<w:webSettings xmlns:r="http://schemas.openxmlformats.org/officeDocument/2006/relationships" xmlns:w="http://schemas.openxmlformats.org/wordprocessingml/2006/main">
  <w:divs>
    <w:div w:id="12048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2021-11-01T09:35:00Z</dcterms:created>
  <dcterms:modified xsi:type="dcterms:W3CDTF">2022-01-07T05:47:00Z</dcterms:modified>
</cp:coreProperties>
</file>